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364" w:rsidRPr="00A84294" w:rsidRDefault="0055493C" w:rsidP="00764364">
      <w:pPr>
        <w:pStyle w:val="NormalWeb"/>
        <w:jc w:val="both"/>
        <w:rPr>
          <w:rFonts w:ascii="Verdana" w:hAnsi="Verdana"/>
          <w:b/>
          <w:bCs/>
          <w:color w:val="0F243E" w:themeColor="text2" w:themeShade="80"/>
          <w:sz w:val="20"/>
          <w:szCs w:val="20"/>
        </w:rPr>
      </w:pPr>
      <w:r w:rsidRPr="00A84294">
        <w:rPr>
          <w:rFonts w:ascii="Verdana" w:hAnsi="Verdana"/>
          <w:b/>
          <w:bCs/>
          <w:color w:val="0F243E" w:themeColor="text2" w:themeShade="80"/>
          <w:sz w:val="20"/>
          <w:szCs w:val="20"/>
        </w:rPr>
        <w:t xml:space="preserve">Minutes of Meeting </w:t>
      </w:r>
      <w:proofErr w:type="gramStart"/>
      <w:r w:rsidRPr="00A84294">
        <w:rPr>
          <w:rFonts w:ascii="Verdana" w:hAnsi="Verdana"/>
          <w:b/>
          <w:bCs/>
          <w:color w:val="0F243E" w:themeColor="text2" w:themeShade="80"/>
          <w:sz w:val="20"/>
          <w:szCs w:val="20"/>
        </w:rPr>
        <w:t>Of</w:t>
      </w:r>
      <w:proofErr w:type="gramEnd"/>
      <w:r w:rsidRPr="00A84294">
        <w:rPr>
          <w:rFonts w:ascii="Verdana" w:hAnsi="Verdana"/>
          <w:b/>
          <w:bCs/>
          <w:color w:val="0F243E" w:themeColor="text2" w:themeShade="80"/>
          <w:sz w:val="20"/>
          <w:szCs w:val="20"/>
        </w:rPr>
        <w:t xml:space="preserve"> the Governing Council Of Common Cause Society held On August 4, 2011  </w:t>
      </w:r>
    </w:p>
    <w:p w:rsidR="00764364" w:rsidRPr="00A84294" w:rsidRDefault="00764364" w:rsidP="00764364">
      <w:pPr>
        <w:pStyle w:val="NormalWeb"/>
        <w:jc w:val="both"/>
        <w:rPr>
          <w:rFonts w:ascii="Verdana" w:hAnsi="Verdana"/>
          <w:color w:val="0F243E" w:themeColor="text2" w:themeShade="80"/>
          <w:sz w:val="20"/>
          <w:szCs w:val="20"/>
        </w:rPr>
      </w:pPr>
    </w:p>
    <w:p w:rsidR="006968B9" w:rsidRPr="00A84294" w:rsidRDefault="006D0C50" w:rsidP="006968B9">
      <w:pPr>
        <w:pStyle w:val="NormalWeb"/>
        <w:rPr>
          <w:rFonts w:ascii="Verdana" w:hAnsi="Verdana"/>
          <w:b/>
          <w:bCs/>
          <w:color w:val="0F243E" w:themeColor="text2" w:themeShade="80"/>
          <w:sz w:val="20"/>
          <w:szCs w:val="20"/>
        </w:rPr>
      </w:pPr>
      <w:r w:rsidRPr="00A84294">
        <w:rPr>
          <w:rFonts w:ascii="Verdana" w:hAnsi="Verdana"/>
          <w:b/>
          <w:bCs/>
          <w:color w:val="0F243E" w:themeColor="text2" w:themeShade="80"/>
          <w:sz w:val="20"/>
          <w:szCs w:val="20"/>
        </w:rPr>
        <w:t>Venue:</w:t>
      </w:r>
      <w:r w:rsidR="00AD7C86" w:rsidRPr="00A84294">
        <w:rPr>
          <w:rFonts w:ascii="Verdana" w:hAnsi="Verdana"/>
          <w:b/>
          <w:bCs/>
          <w:color w:val="0F243E" w:themeColor="text2" w:themeShade="80"/>
          <w:sz w:val="20"/>
          <w:szCs w:val="20"/>
        </w:rPr>
        <w:tab/>
      </w:r>
      <w:r w:rsidR="00AD7C86" w:rsidRPr="00A84294">
        <w:rPr>
          <w:rFonts w:ascii="Verdana" w:hAnsi="Verdana"/>
          <w:b/>
          <w:bCs/>
          <w:color w:val="0F243E" w:themeColor="text2" w:themeShade="80"/>
          <w:sz w:val="20"/>
          <w:szCs w:val="20"/>
        </w:rPr>
        <w:tab/>
      </w:r>
      <w:r w:rsidR="00AD7C86" w:rsidRPr="00A84294">
        <w:rPr>
          <w:rFonts w:ascii="Verdana" w:hAnsi="Verdana"/>
          <w:b/>
          <w:bCs/>
          <w:color w:val="0F243E" w:themeColor="text2" w:themeShade="80"/>
          <w:sz w:val="20"/>
          <w:szCs w:val="20"/>
        </w:rPr>
        <w:tab/>
      </w:r>
      <w:r w:rsidR="00AD7C86" w:rsidRPr="00A84294">
        <w:rPr>
          <w:rFonts w:ascii="Verdana" w:hAnsi="Verdana"/>
          <w:b/>
          <w:bCs/>
          <w:color w:val="0F243E" w:themeColor="text2" w:themeShade="80"/>
          <w:sz w:val="20"/>
          <w:szCs w:val="20"/>
        </w:rPr>
        <w:tab/>
      </w:r>
      <w:r w:rsidR="0055493C" w:rsidRPr="00A84294">
        <w:rPr>
          <w:rFonts w:ascii="Verdana" w:hAnsi="Verdana"/>
          <w:bCs/>
          <w:color w:val="0F243E" w:themeColor="text2" w:themeShade="80"/>
          <w:sz w:val="20"/>
          <w:szCs w:val="20"/>
        </w:rPr>
        <w:t>AIHDA</w:t>
      </w:r>
      <w:r w:rsidR="006968B9" w:rsidRPr="00A84294">
        <w:rPr>
          <w:rFonts w:ascii="Verdana" w:hAnsi="Verdana"/>
          <w:bCs/>
          <w:color w:val="0F243E" w:themeColor="text2" w:themeShade="80"/>
          <w:sz w:val="20"/>
          <w:szCs w:val="20"/>
        </w:rPr>
        <w:t>, India Habitat Centre, Lodi</w:t>
      </w:r>
      <w:r w:rsidR="006968B9" w:rsidRPr="00A84294">
        <w:rPr>
          <w:rFonts w:ascii="Verdana" w:hAnsi="Verdana"/>
          <w:b/>
          <w:bCs/>
          <w:color w:val="0F243E" w:themeColor="text2" w:themeShade="80"/>
          <w:sz w:val="20"/>
          <w:szCs w:val="20"/>
        </w:rPr>
        <w:t xml:space="preserve"> </w:t>
      </w:r>
      <w:r w:rsidR="006968B9" w:rsidRPr="00A84294">
        <w:rPr>
          <w:rFonts w:ascii="Verdana" w:hAnsi="Verdana"/>
          <w:bCs/>
          <w:color w:val="0F243E" w:themeColor="text2" w:themeShade="80"/>
          <w:sz w:val="20"/>
          <w:szCs w:val="20"/>
        </w:rPr>
        <w:t>Road, New Delhi</w:t>
      </w:r>
    </w:p>
    <w:p w:rsidR="006968B9" w:rsidRPr="00A84294" w:rsidRDefault="006968B9" w:rsidP="00764364">
      <w:pPr>
        <w:pStyle w:val="NormalWeb"/>
        <w:rPr>
          <w:rFonts w:ascii="Verdana" w:hAnsi="Verdana"/>
          <w:b/>
          <w:bCs/>
          <w:color w:val="0F243E" w:themeColor="text2" w:themeShade="80"/>
          <w:sz w:val="20"/>
          <w:szCs w:val="20"/>
        </w:rPr>
      </w:pPr>
    </w:p>
    <w:p w:rsidR="00A666B1" w:rsidRPr="00A84294" w:rsidRDefault="00764364" w:rsidP="00764364">
      <w:pPr>
        <w:pStyle w:val="NormalWeb"/>
        <w:rPr>
          <w:rFonts w:ascii="Verdana" w:hAnsi="Verdana"/>
          <w:b/>
          <w:bCs/>
          <w:color w:val="0F243E" w:themeColor="text2" w:themeShade="80"/>
          <w:sz w:val="20"/>
          <w:szCs w:val="20"/>
        </w:rPr>
      </w:pPr>
      <w:r w:rsidRPr="00A84294">
        <w:rPr>
          <w:rFonts w:ascii="Verdana" w:hAnsi="Verdana"/>
          <w:b/>
          <w:bCs/>
          <w:color w:val="0F243E" w:themeColor="text2" w:themeShade="80"/>
          <w:sz w:val="20"/>
          <w:szCs w:val="20"/>
        </w:rPr>
        <w:t>Participants</w:t>
      </w:r>
      <w:r w:rsidR="006D0C50" w:rsidRPr="00A84294">
        <w:rPr>
          <w:rFonts w:ascii="Verdana" w:hAnsi="Verdana"/>
          <w:b/>
          <w:bCs/>
          <w:color w:val="0F243E" w:themeColor="text2" w:themeShade="80"/>
          <w:sz w:val="20"/>
          <w:szCs w:val="20"/>
        </w:rPr>
        <w:t xml:space="preserve"> </w:t>
      </w:r>
      <w:r w:rsidR="006968B9" w:rsidRPr="00A84294">
        <w:rPr>
          <w:rFonts w:ascii="Verdana" w:hAnsi="Verdana"/>
          <w:b/>
          <w:bCs/>
          <w:color w:val="0F243E" w:themeColor="text2" w:themeShade="80"/>
          <w:sz w:val="20"/>
          <w:szCs w:val="20"/>
        </w:rPr>
        <w:t xml:space="preserve">                                    </w:t>
      </w:r>
    </w:p>
    <w:p w:rsidR="00764364" w:rsidRPr="00A84294" w:rsidRDefault="00764364" w:rsidP="00764364">
      <w:pPr>
        <w:pStyle w:val="NormalWeb"/>
        <w:rPr>
          <w:rFonts w:ascii="Verdana" w:hAnsi="Verdana"/>
          <w:color w:val="0F243E" w:themeColor="text2" w:themeShade="80"/>
          <w:sz w:val="20"/>
          <w:szCs w:val="20"/>
        </w:rPr>
      </w:pPr>
      <w:r w:rsidRPr="00A84294">
        <w:rPr>
          <w:rFonts w:ascii="Verdana" w:hAnsi="Verdana"/>
          <w:color w:val="0F243E" w:themeColor="text2" w:themeShade="80"/>
          <w:sz w:val="20"/>
          <w:szCs w:val="20"/>
        </w:rPr>
        <w:t xml:space="preserve">Mr. </w:t>
      </w:r>
      <w:proofErr w:type="spellStart"/>
      <w:r w:rsidRPr="00A84294">
        <w:rPr>
          <w:rFonts w:ascii="Verdana" w:hAnsi="Verdana"/>
          <w:color w:val="0F243E" w:themeColor="text2" w:themeShade="80"/>
          <w:sz w:val="20"/>
          <w:szCs w:val="20"/>
        </w:rPr>
        <w:t>Vikram</w:t>
      </w:r>
      <w:proofErr w:type="spellEnd"/>
      <w:r w:rsidRPr="00A84294">
        <w:rPr>
          <w:rFonts w:ascii="Verdana" w:hAnsi="Verdana"/>
          <w:color w:val="0F243E" w:themeColor="text2" w:themeShade="80"/>
          <w:sz w:val="20"/>
          <w:szCs w:val="20"/>
        </w:rPr>
        <w:t xml:space="preserve"> </w:t>
      </w:r>
      <w:proofErr w:type="spellStart"/>
      <w:r w:rsidRPr="00A84294">
        <w:rPr>
          <w:rFonts w:ascii="Verdana" w:hAnsi="Verdana"/>
          <w:color w:val="0F243E" w:themeColor="text2" w:themeShade="80"/>
          <w:sz w:val="20"/>
          <w:szCs w:val="20"/>
        </w:rPr>
        <w:t>Lal</w:t>
      </w:r>
      <w:proofErr w:type="spellEnd"/>
      <w:r w:rsidRPr="00A84294">
        <w:rPr>
          <w:rFonts w:ascii="Verdana" w:hAnsi="Verdana"/>
          <w:color w:val="0F243E" w:themeColor="text2" w:themeShade="80"/>
          <w:sz w:val="20"/>
          <w:szCs w:val="20"/>
        </w:rPr>
        <w:t>                              </w:t>
      </w:r>
      <w:r w:rsidRPr="00A84294">
        <w:rPr>
          <w:rFonts w:ascii="Verdana" w:hAnsi="Verdana"/>
          <w:color w:val="0F243E" w:themeColor="text2" w:themeShade="80"/>
          <w:sz w:val="20"/>
          <w:szCs w:val="20"/>
        </w:rPr>
        <w:tab/>
        <w:t xml:space="preserve">President </w:t>
      </w:r>
    </w:p>
    <w:p w:rsidR="00764364" w:rsidRPr="00A84294" w:rsidRDefault="00764364" w:rsidP="00764364">
      <w:pPr>
        <w:spacing w:after="280" w:afterAutospacing="1"/>
        <w:rPr>
          <w:rFonts w:ascii="Verdana" w:hAnsi="Verdana"/>
          <w:color w:val="0F243E" w:themeColor="text2" w:themeShade="80"/>
          <w:sz w:val="20"/>
          <w:szCs w:val="20"/>
        </w:rPr>
      </w:pPr>
      <w:r w:rsidRPr="00A84294">
        <w:rPr>
          <w:rFonts w:ascii="Verdana" w:hAnsi="Verdana"/>
          <w:color w:val="0F243E" w:themeColor="text2" w:themeShade="80"/>
          <w:sz w:val="20"/>
          <w:szCs w:val="20"/>
        </w:rPr>
        <w:t>Maj. Gen. (</w:t>
      </w:r>
      <w:proofErr w:type="spellStart"/>
      <w:r w:rsidRPr="00A84294">
        <w:rPr>
          <w:rFonts w:ascii="Verdana" w:hAnsi="Verdana"/>
          <w:color w:val="0F243E" w:themeColor="text2" w:themeShade="80"/>
          <w:sz w:val="20"/>
          <w:szCs w:val="20"/>
        </w:rPr>
        <w:t>Retd</w:t>
      </w:r>
      <w:proofErr w:type="spellEnd"/>
      <w:r w:rsidRPr="00A84294">
        <w:rPr>
          <w:rFonts w:ascii="Verdana" w:hAnsi="Verdana"/>
          <w:color w:val="0F243E" w:themeColor="text2" w:themeShade="80"/>
          <w:sz w:val="20"/>
          <w:szCs w:val="20"/>
        </w:rPr>
        <w:t>.) J.</w:t>
      </w:r>
      <w:r w:rsidR="0055493C" w:rsidRPr="00A84294">
        <w:rPr>
          <w:rFonts w:ascii="Verdana" w:hAnsi="Verdana"/>
          <w:color w:val="0F243E" w:themeColor="text2" w:themeShade="80"/>
          <w:sz w:val="20"/>
          <w:szCs w:val="20"/>
        </w:rPr>
        <w:t xml:space="preserve"> </w:t>
      </w:r>
      <w:r w:rsidRPr="00A84294">
        <w:rPr>
          <w:rFonts w:ascii="Verdana" w:hAnsi="Verdana"/>
          <w:color w:val="0F243E" w:themeColor="text2" w:themeShade="80"/>
          <w:sz w:val="20"/>
          <w:szCs w:val="20"/>
        </w:rPr>
        <w:t xml:space="preserve">P. Gupta           Vice President </w:t>
      </w:r>
    </w:p>
    <w:p w:rsidR="00764364" w:rsidRPr="00A84294" w:rsidRDefault="00764364" w:rsidP="00764364">
      <w:pPr>
        <w:rPr>
          <w:rFonts w:ascii="Verdana" w:hAnsi="Verdana"/>
          <w:color w:val="0F243E" w:themeColor="text2" w:themeShade="80"/>
          <w:sz w:val="20"/>
          <w:szCs w:val="20"/>
        </w:rPr>
      </w:pPr>
      <w:r w:rsidRPr="00A84294">
        <w:rPr>
          <w:rFonts w:ascii="Verdana" w:hAnsi="Verdana"/>
          <w:color w:val="0F243E" w:themeColor="text2" w:themeShade="80"/>
          <w:sz w:val="20"/>
          <w:szCs w:val="20"/>
        </w:rPr>
        <w:t xml:space="preserve">Dr. B.P. </w:t>
      </w:r>
      <w:proofErr w:type="spellStart"/>
      <w:r w:rsidRPr="00A84294">
        <w:rPr>
          <w:rFonts w:ascii="Verdana" w:hAnsi="Verdana"/>
          <w:color w:val="0F243E" w:themeColor="text2" w:themeShade="80"/>
          <w:sz w:val="20"/>
          <w:szCs w:val="20"/>
        </w:rPr>
        <w:t>Mathur</w:t>
      </w:r>
      <w:proofErr w:type="spellEnd"/>
      <w:r w:rsidRPr="00A84294">
        <w:rPr>
          <w:rFonts w:ascii="Verdana" w:hAnsi="Verdana"/>
          <w:color w:val="0F243E" w:themeColor="text2" w:themeShade="80"/>
          <w:sz w:val="20"/>
          <w:szCs w:val="20"/>
        </w:rPr>
        <w:t xml:space="preserve"> </w:t>
      </w:r>
    </w:p>
    <w:p w:rsidR="00764364" w:rsidRPr="00A84294" w:rsidRDefault="00764364" w:rsidP="00764364">
      <w:pPr>
        <w:rPr>
          <w:rFonts w:ascii="Verdana" w:hAnsi="Verdana"/>
          <w:color w:val="0F243E" w:themeColor="text2" w:themeShade="80"/>
          <w:sz w:val="20"/>
          <w:szCs w:val="20"/>
        </w:rPr>
      </w:pPr>
    </w:p>
    <w:p w:rsidR="006968B9" w:rsidRPr="00A84294" w:rsidRDefault="00764364" w:rsidP="00764364">
      <w:pPr>
        <w:rPr>
          <w:rFonts w:ascii="Verdana" w:hAnsi="Verdana"/>
          <w:color w:val="0F243E" w:themeColor="text2" w:themeShade="80"/>
          <w:sz w:val="20"/>
          <w:szCs w:val="20"/>
        </w:rPr>
      </w:pPr>
      <w:r w:rsidRPr="00A84294">
        <w:rPr>
          <w:rFonts w:ascii="Verdana" w:hAnsi="Verdana"/>
          <w:color w:val="0F243E" w:themeColor="text2" w:themeShade="80"/>
          <w:sz w:val="20"/>
          <w:szCs w:val="20"/>
        </w:rPr>
        <w:t xml:space="preserve">Mr. </w:t>
      </w:r>
      <w:proofErr w:type="spellStart"/>
      <w:r w:rsidRPr="00A84294">
        <w:rPr>
          <w:rFonts w:ascii="Verdana" w:hAnsi="Verdana"/>
          <w:color w:val="0F243E" w:themeColor="text2" w:themeShade="80"/>
          <w:sz w:val="20"/>
          <w:szCs w:val="20"/>
        </w:rPr>
        <w:t>Lalit</w:t>
      </w:r>
      <w:proofErr w:type="spellEnd"/>
      <w:r w:rsidRPr="00A84294">
        <w:rPr>
          <w:rFonts w:ascii="Verdana" w:hAnsi="Verdana"/>
          <w:color w:val="0F243E" w:themeColor="text2" w:themeShade="80"/>
          <w:sz w:val="20"/>
          <w:szCs w:val="20"/>
        </w:rPr>
        <w:t xml:space="preserve"> </w:t>
      </w:r>
      <w:proofErr w:type="spellStart"/>
      <w:r w:rsidRPr="00A84294">
        <w:rPr>
          <w:rFonts w:ascii="Verdana" w:hAnsi="Verdana"/>
          <w:color w:val="0F243E" w:themeColor="text2" w:themeShade="80"/>
          <w:sz w:val="20"/>
          <w:szCs w:val="20"/>
        </w:rPr>
        <w:t>Nirula</w:t>
      </w:r>
      <w:proofErr w:type="spellEnd"/>
    </w:p>
    <w:p w:rsidR="006968B9" w:rsidRPr="00A84294" w:rsidRDefault="006968B9" w:rsidP="00764364">
      <w:pPr>
        <w:rPr>
          <w:rFonts w:ascii="Verdana" w:hAnsi="Verdana"/>
          <w:color w:val="0F243E" w:themeColor="text2" w:themeShade="80"/>
          <w:sz w:val="20"/>
          <w:szCs w:val="20"/>
        </w:rPr>
      </w:pPr>
    </w:p>
    <w:p w:rsidR="0055493C" w:rsidRPr="00A84294" w:rsidRDefault="006968B9" w:rsidP="00764364">
      <w:pPr>
        <w:rPr>
          <w:rFonts w:ascii="Verdana" w:hAnsi="Verdana"/>
          <w:color w:val="0F243E" w:themeColor="text2" w:themeShade="80"/>
          <w:sz w:val="20"/>
          <w:szCs w:val="20"/>
        </w:rPr>
      </w:pPr>
      <w:r w:rsidRPr="00A84294">
        <w:rPr>
          <w:rFonts w:ascii="Verdana" w:hAnsi="Verdana"/>
          <w:color w:val="0F243E" w:themeColor="text2" w:themeShade="80"/>
          <w:sz w:val="20"/>
          <w:szCs w:val="20"/>
        </w:rPr>
        <w:t xml:space="preserve">Mr. </w:t>
      </w:r>
      <w:proofErr w:type="spellStart"/>
      <w:r w:rsidRPr="00A84294">
        <w:rPr>
          <w:rFonts w:ascii="Verdana" w:hAnsi="Verdana"/>
          <w:color w:val="0F243E" w:themeColor="text2" w:themeShade="80"/>
          <w:sz w:val="20"/>
          <w:szCs w:val="20"/>
        </w:rPr>
        <w:t>Prashant</w:t>
      </w:r>
      <w:proofErr w:type="spellEnd"/>
      <w:r w:rsidRPr="00A84294">
        <w:rPr>
          <w:rFonts w:ascii="Verdana" w:hAnsi="Verdana"/>
          <w:color w:val="0F243E" w:themeColor="text2" w:themeShade="80"/>
          <w:sz w:val="20"/>
          <w:szCs w:val="20"/>
        </w:rPr>
        <w:t xml:space="preserve"> </w:t>
      </w:r>
      <w:proofErr w:type="spellStart"/>
      <w:r w:rsidRPr="00A84294">
        <w:rPr>
          <w:rFonts w:ascii="Verdana" w:hAnsi="Verdana"/>
          <w:color w:val="0F243E" w:themeColor="text2" w:themeShade="80"/>
          <w:sz w:val="20"/>
          <w:szCs w:val="20"/>
        </w:rPr>
        <w:t>Bhushan</w:t>
      </w:r>
      <w:proofErr w:type="spellEnd"/>
    </w:p>
    <w:p w:rsidR="0055493C" w:rsidRPr="00A84294" w:rsidRDefault="0055493C" w:rsidP="00764364">
      <w:pPr>
        <w:rPr>
          <w:rFonts w:ascii="Verdana" w:hAnsi="Verdana"/>
          <w:color w:val="0F243E" w:themeColor="text2" w:themeShade="80"/>
          <w:sz w:val="20"/>
          <w:szCs w:val="20"/>
        </w:rPr>
      </w:pPr>
    </w:p>
    <w:p w:rsidR="0055493C" w:rsidRPr="00A84294" w:rsidRDefault="0055493C" w:rsidP="0055493C">
      <w:pPr>
        <w:rPr>
          <w:rFonts w:ascii="Verdana" w:hAnsi="Verdana"/>
          <w:color w:val="0F243E" w:themeColor="text2" w:themeShade="80"/>
          <w:sz w:val="20"/>
          <w:szCs w:val="20"/>
        </w:rPr>
      </w:pPr>
      <w:r w:rsidRPr="00A84294">
        <w:rPr>
          <w:rFonts w:ascii="Verdana" w:hAnsi="Verdana"/>
          <w:color w:val="0F243E" w:themeColor="text2" w:themeShade="80"/>
          <w:sz w:val="20"/>
          <w:szCs w:val="20"/>
        </w:rPr>
        <w:t xml:space="preserve">Mr. </w:t>
      </w:r>
      <w:proofErr w:type="spellStart"/>
      <w:r w:rsidRPr="00A84294">
        <w:rPr>
          <w:rFonts w:ascii="Verdana" w:hAnsi="Verdana"/>
          <w:color w:val="0F243E" w:themeColor="text2" w:themeShade="80"/>
          <w:sz w:val="20"/>
          <w:szCs w:val="20"/>
        </w:rPr>
        <w:t>Paranjoy</w:t>
      </w:r>
      <w:proofErr w:type="spellEnd"/>
      <w:r w:rsidRPr="00A84294">
        <w:rPr>
          <w:rFonts w:ascii="Verdana" w:hAnsi="Verdana"/>
          <w:color w:val="0F243E" w:themeColor="text2" w:themeShade="80"/>
          <w:sz w:val="20"/>
          <w:szCs w:val="20"/>
        </w:rPr>
        <w:t xml:space="preserve"> </w:t>
      </w:r>
      <w:proofErr w:type="spellStart"/>
      <w:r w:rsidRPr="00A84294">
        <w:rPr>
          <w:rFonts w:ascii="Verdana" w:hAnsi="Verdana"/>
          <w:color w:val="0F243E" w:themeColor="text2" w:themeShade="80"/>
          <w:sz w:val="20"/>
          <w:szCs w:val="20"/>
        </w:rPr>
        <w:t>Guha</w:t>
      </w:r>
      <w:proofErr w:type="spellEnd"/>
      <w:r w:rsidRPr="00A84294">
        <w:rPr>
          <w:rFonts w:ascii="Verdana" w:hAnsi="Verdana"/>
          <w:color w:val="0F243E" w:themeColor="text2" w:themeShade="80"/>
          <w:sz w:val="20"/>
          <w:szCs w:val="20"/>
        </w:rPr>
        <w:t xml:space="preserve"> </w:t>
      </w:r>
      <w:proofErr w:type="spellStart"/>
      <w:r w:rsidRPr="00A84294">
        <w:rPr>
          <w:rFonts w:ascii="Verdana" w:hAnsi="Verdana"/>
          <w:color w:val="0F243E" w:themeColor="text2" w:themeShade="80"/>
          <w:sz w:val="20"/>
          <w:szCs w:val="20"/>
        </w:rPr>
        <w:t>Thakurta</w:t>
      </w:r>
      <w:proofErr w:type="spellEnd"/>
    </w:p>
    <w:p w:rsidR="0055493C" w:rsidRPr="00A84294" w:rsidRDefault="0055493C" w:rsidP="0055493C">
      <w:pPr>
        <w:rPr>
          <w:rFonts w:ascii="Verdana" w:hAnsi="Verdana"/>
          <w:color w:val="0F243E" w:themeColor="text2" w:themeShade="80"/>
          <w:sz w:val="20"/>
          <w:szCs w:val="20"/>
        </w:rPr>
      </w:pPr>
    </w:p>
    <w:p w:rsidR="0055493C" w:rsidRPr="00A84294" w:rsidRDefault="0055493C" w:rsidP="0055493C">
      <w:pPr>
        <w:rPr>
          <w:rFonts w:ascii="Verdana" w:hAnsi="Verdana"/>
          <w:color w:val="0F243E" w:themeColor="text2" w:themeShade="80"/>
          <w:sz w:val="20"/>
          <w:szCs w:val="20"/>
        </w:rPr>
      </w:pPr>
      <w:r w:rsidRPr="00A84294">
        <w:rPr>
          <w:rFonts w:ascii="Verdana" w:hAnsi="Verdana"/>
          <w:color w:val="0F243E" w:themeColor="text2" w:themeShade="80"/>
          <w:sz w:val="20"/>
          <w:szCs w:val="20"/>
        </w:rPr>
        <w:t xml:space="preserve">Ms. </w:t>
      </w:r>
      <w:proofErr w:type="spellStart"/>
      <w:r w:rsidRPr="00A84294">
        <w:rPr>
          <w:rFonts w:ascii="Verdana" w:hAnsi="Verdana"/>
          <w:color w:val="0F243E" w:themeColor="text2" w:themeShade="80"/>
          <w:sz w:val="20"/>
          <w:szCs w:val="20"/>
        </w:rPr>
        <w:t>Madhu</w:t>
      </w:r>
      <w:proofErr w:type="spellEnd"/>
      <w:r w:rsidRPr="00A84294">
        <w:rPr>
          <w:rFonts w:ascii="Verdana" w:hAnsi="Verdana"/>
          <w:color w:val="0F243E" w:themeColor="text2" w:themeShade="80"/>
          <w:sz w:val="20"/>
          <w:szCs w:val="20"/>
        </w:rPr>
        <w:t xml:space="preserve"> </w:t>
      </w:r>
      <w:proofErr w:type="spellStart"/>
      <w:r w:rsidRPr="00A84294">
        <w:rPr>
          <w:rFonts w:ascii="Verdana" w:hAnsi="Verdana"/>
          <w:color w:val="0F243E" w:themeColor="text2" w:themeShade="80"/>
          <w:sz w:val="20"/>
          <w:szCs w:val="20"/>
        </w:rPr>
        <w:t>Kishwar</w:t>
      </w:r>
      <w:proofErr w:type="spellEnd"/>
    </w:p>
    <w:p w:rsidR="0055493C" w:rsidRPr="00A84294" w:rsidRDefault="0055493C" w:rsidP="0055493C">
      <w:pPr>
        <w:rPr>
          <w:rFonts w:ascii="Verdana" w:hAnsi="Verdana"/>
          <w:color w:val="0F243E" w:themeColor="text2" w:themeShade="80"/>
          <w:sz w:val="20"/>
          <w:szCs w:val="20"/>
        </w:rPr>
      </w:pPr>
    </w:p>
    <w:p w:rsidR="0055493C" w:rsidRPr="00A84294" w:rsidRDefault="0055493C" w:rsidP="0055493C">
      <w:pPr>
        <w:rPr>
          <w:rFonts w:ascii="Verdana" w:hAnsi="Verdana"/>
          <w:color w:val="0F243E" w:themeColor="text2" w:themeShade="80"/>
          <w:sz w:val="20"/>
          <w:szCs w:val="20"/>
        </w:rPr>
      </w:pPr>
      <w:r w:rsidRPr="00A84294">
        <w:rPr>
          <w:rFonts w:ascii="Verdana" w:hAnsi="Verdana"/>
          <w:color w:val="0F243E" w:themeColor="text2" w:themeShade="80"/>
          <w:sz w:val="20"/>
          <w:szCs w:val="20"/>
        </w:rPr>
        <w:t xml:space="preserve">Mr. </w:t>
      </w:r>
      <w:proofErr w:type="spellStart"/>
      <w:r w:rsidRPr="00A84294">
        <w:rPr>
          <w:rFonts w:ascii="Verdana" w:hAnsi="Verdana"/>
          <w:color w:val="0F243E" w:themeColor="text2" w:themeShade="80"/>
          <w:sz w:val="20"/>
          <w:szCs w:val="20"/>
        </w:rPr>
        <w:t>Prakash</w:t>
      </w:r>
      <w:proofErr w:type="spellEnd"/>
      <w:r w:rsidRPr="00A84294">
        <w:rPr>
          <w:rFonts w:ascii="Verdana" w:hAnsi="Verdana"/>
          <w:color w:val="0F243E" w:themeColor="text2" w:themeShade="80"/>
          <w:sz w:val="20"/>
          <w:szCs w:val="20"/>
        </w:rPr>
        <w:t xml:space="preserve"> Singh    </w:t>
      </w:r>
    </w:p>
    <w:p w:rsidR="00764364" w:rsidRPr="00A84294" w:rsidRDefault="00764364" w:rsidP="00764364">
      <w:pPr>
        <w:rPr>
          <w:rFonts w:ascii="Verdana" w:hAnsi="Verdana"/>
          <w:color w:val="0F243E" w:themeColor="text2" w:themeShade="80"/>
          <w:sz w:val="20"/>
          <w:szCs w:val="20"/>
        </w:rPr>
      </w:pPr>
      <w:r w:rsidRPr="00A84294">
        <w:rPr>
          <w:rFonts w:ascii="Verdana" w:hAnsi="Verdana"/>
          <w:color w:val="0F243E" w:themeColor="text2" w:themeShade="80"/>
          <w:sz w:val="20"/>
          <w:szCs w:val="20"/>
        </w:rPr>
        <w:tab/>
      </w:r>
      <w:r w:rsidRPr="00A84294">
        <w:rPr>
          <w:rFonts w:ascii="Verdana" w:hAnsi="Verdana"/>
          <w:color w:val="0F243E" w:themeColor="text2" w:themeShade="80"/>
          <w:sz w:val="20"/>
          <w:szCs w:val="20"/>
        </w:rPr>
        <w:tab/>
      </w:r>
      <w:r w:rsidRPr="00A84294">
        <w:rPr>
          <w:rFonts w:ascii="Verdana" w:hAnsi="Verdana"/>
          <w:color w:val="0F243E" w:themeColor="text2" w:themeShade="80"/>
          <w:sz w:val="20"/>
          <w:szCs w:val="20"/>
        </w:rPr>
        <w:tab/>
      </w:r>
    </w:p>
    <w:p w:rsidR="00764364" w:rsidRPr="00A84294" w:rsidRDefault="00764364" w:rsidP="00764364">
      <w:pPr>
        <w:rPr>
          <w:rFonts w:ascii="Verdana" w:hAnsi="Verdana"/>
          <w:color w:val="0F243E" w:themeColor="text2" w:themeShade="80"/>
          <w:sz w:val="20"/>
          <w:szCs w:val="20"/>
        </w:rPr>
      </w:pPr>
    </w:p>
    <w:p w:rsidR="00764364" w:rsidRPr="00A84294" w:rsidRDefault="00764364" w:rsidP="00764364">
      <w:pPr>
        <w:rPr>
          <w:rFonts w:ascii="Verdana" w:hAnsi="Verdana"/>
          <w:color w:val="0F243E" w:themeColor="text2" w:themeShade="80"/>
          <w:sz w:val="20"/>
          <w:szCs w:val="20"/>
        </w:rPr>
      </w:pPr>
      <w:r w:rsidRPr="00A84294">
        <w:rPr>
          <w:rFonts w:ascii="Verdana" w:hAnsi="Verdana"/>
          <w:color w:val="0F243E" w:themeColor="text2" w:themeShade="80"/>
          <w:sz w:val="20"/>
          <w:szCs w:val="20"/>
        </w:rPr>
        <w:t xml:space="preserve">Mr. </w:t>
      </w:r>
      <w:proofErr w:type="spellStart"/>
      <w:r w:rsidRPr="00A84294">
        <w:rPr>
          <w:rFonts w:ascii="Verdana" w:hAnsi="Verdana"/>
          <w:color w:val="0F243E" w:themeColor="text2" w:themeShade="80"/>
          <w:sz w:val="20"/>
          <w:szCs w:val="20"/>
        </w:rPr>
        <w:t>Kamal</w:t>
      </w:r>
      <w:proofErr w:type="spellEnd"/>
      <w:r w:rsidRPr="00A84294">
        <w:rPr>
          <w:rFonts w:ascii="Verdana" w:hAnsi="Verdana"/>
          <w:color w:val="0F243E" w:themeColor="text2" w:themeShade="80"/>
          <w:sz w:val="20"/>
          <w:szCs w:val="20"/>
        </w:rPr>
        <w:t xml:space="preserve"> Kant </w:t>
      </w:r>
      <w:proofErr w:type="spellStart"/>
      <w:r w:rsidRPr="00A84294">
        <w:rPr>
          <w:rFonts w:ascii="Verdana" w:hAnsi="Verdana"/>
          <w:color w:val="0F243E" w:themeColor="text2" w:themeShade="80"/>
          <w:sz w:val="20"/>
          <w:szCs w:val="20"/>
        </w:rPr>
        <w:t>Jaswal</w:t>
      </w:r>
      <w:proofErr w:type="spellEnd"/>
      <w:r w:rsidRPr="00A84294">
        <w:rPr>
          <w:rFonts w:ascii="Verdana" w:hAnsi="Verdana"/>
          <w:color w:val="0F243E" w:themeColor="text2" w:themeShade="80"/>
          <w:sz w:val="20"/>
          <w:szCs w:val="20"/>
        </w:rPr>
        <w:tab/>
      </w:r>
      <w:r w:rsidRPr="00A84294">
        <w:rPr>
          <w:rFonts w:ascii="Verdana" w:hAnsi="Verdana"/>
          <w:color w:val="0F243E" w:themeColor="text2" w:themeShade="80"/>
          <w:sz w:val="20"/>
          <w:szCs w:val="20"/>
        </w:rPr>
        <w:tab/>
        <w:t>Director</w:t>
      </w:r>
    </w:p>
    <w:p w:rsidR="00E11943" w:rsidRPr="00A84294" w:rsidRDefault="00E11943" w:rsidP="00764364">
      <w:pPr>
        <w:rPr>
          <w:rFonts w:ascii="Verdana" w:hAnsi="Verdana"/>
          <w:color w:val="0F243E" w:themeColor="text2" w:themeShade="80"/>
          <w:sz w:val="20"/>
          <w:szCs w:val="20"/>
        </w:rPr>
      </w:pPr>
    </w:p>
    <w:p w:rsidR="00764364" w:rsidRPr="00A84294" w:rsidRDefault="00764364" w:rsidP="00764364">
      <w:pPr>
        <w:rPr>
          <w:rFonts w:ascii="Verdana" w:hAnsi="Verdana"/>
          <w:color w:val="0F243E" w:themeColor="text2" w:themeShade="80"/>
          <w:sz w:val="20"/>
          <w:szCs w:val="20"/>
        </w:rPr>
      </w:pPr>
    </w:p>
    <w:p w:rsidR="00764364" w:rsidRPr="00A84294" w:rsidRDefault="00764364" w:rsidP="00764364">
      <w:pPr>
        <w:rPr>
          <w:rFonts w:ascii="Verdana" w:hAnsi="Verdana"/>
          <w:color w:val="0F243E" w:themeColor="text2" w:themeShade="80"/>
          <w:sz w:val="20"/>
          <w:szCs w:val="20"/>
        </w:rPr>
      </w:pPr>
      <w:r w:rsidRPr="00A84294">
        <w:rPr>
          <w:rFonts w:ascii="Verdana" w:hAnsi="Verdana"/>
          <w:color w:val="0F243E" w:themeColor="text2" w:themeShade="80"/>
          <w:sz w:val="20"/>
          <w:szCs w:val="20"/>
        </w:rPr>
        <w:t xml:space="preserve">Mr. </w:t>
      </w:r>
      <w:proofErr w:type="spellStart"/>
      <w:r w:rsidRPr="00A84294">
        <w:rPr>
          <w:rFonts w:ascii="Verdana" w:hAnsi="Verdana"/>
          <w:color w:val="0F243E" w:themeColor="text2" w:themeShade="80"/>
          <w:sz w:val="20"/>
          <w:szCs w:val="20"/>
        </w:rPr>
        <w:t>Sarvesh</w:t>
      </w:r>
      <w:proofErr w:type="spellEnd"/>
      <w:r w:rsidRPr="00A84294">
        <w:rPr>
          <w:rFonts w:ascii="Verdana" w:hAnsi="Verdana"/>
          <w:color w:val="0F243E" w:themeColor="text2" w:themeShade="80"/>
          <w:sz w:val="20"/>
          <w:szCs w:val="20"/>
        </w:rPr>
        <w:t xml:space="preserve"> Sharma</w:t>
      </w:r>
      <w:r w:rsidRPr="00A84294">
        <w:rPr>
          <w:rFonts w:ascii="Verdana" w:hAnsi="Verdana"/>
          <w:color w:val="0F243E" w:themeColor="text2" w:themeShade="80"/>
          <w:sz w:val="20"/>
          <w:szCs w:val="20"/>
        </w:rPr>
        <w:tab/>
      </w:r>
      <w:r w:rsidRPr="00A84294">
        <w:rPr>
          <w:rFonts w:ascii="Verdana" w:hAnsi="Verdana"/>
          <w:color w:val="0F243E" w:themeColor="text2" w:themeShade="80"/>
          <w:sz w:val="20"/>
          <w:szCs w:val="20"/>
        </w:rPr>
        <w:tab/>
      </w:r>
      <w:r w:rsidRPr="00A84294">
        <w:rPr>
          <w:rFonts w:ascii="Verdana" w:hAnsi="Verdana"/>
          <w:color w:val="0F243E" w:themeColor="text2" w:themeShade="80"/>
          <w:sz w:val="20"/>
          <w:szCs w:val="20"/>
        </w:rPr>
        <w:tab/>
        <w:t>Special Invitee</w:t>
      </w:r>
    </w:p>
    <w:p w:rsidR="0055493C" w:rsidRPr="00A84294" w:rsidRDefault="0055493C" w:rsidP="00764364">
      <w:pPr>
        <w:rPr>
          <w:rFonts w:ascii="Verdana" w:hAnsi="Verdana"/>
          <w:color w:val="0F243E" w:themeColor="text2" w:themeShade="80"/>
          <w:sz w:val="20"/>
          <w:szCs w:val="20"/>
        </w:rPr>
      </w:pPr>
    </w:p>
    <w:p w:rsidR="0055493C" w:rsidRPr="00A84294" w:rsidRDefault="0055493C" w:rsidP="00764364">
      <w:pPr>
        <w:rPr>
          <w:rFonts w:ascii="Verdana" w:hAnsi="Verdana"/>
          <w:color w:val="0F243E" w:themeColor="text2" w:themeShade="80"/>
          <w:sz w:val="20"/>
          <w:szCs w:val="20"/>
        </w:rPr>
      </w:pPr>
      <w:r w:rsidRPr="00A84294">
        <w:rPr>
          <w:rFonts w:ascii="Verdana" w:hAnsi="Verdana"/>
          <w:color w:val="0F243E" w:themeColor="text2" w:themeShade="80"/>
          <w:sz w:val="20"/>
          <w:szCs w:val="20"/>
        </w:rPr>
        <w:t xml:space="preserve">Mr. N. S. </w:t>
      </w:r>
      <w:proofErr w:type="spellStart"/>
      <w:r w:rsidRPr="00A84294">
        <w:rPr>
          <w:rFonts w:ascii="Verdana" w:hAnsi="Verdana"/>
          <w:color w:val="0F243E" w:themeColor="text2" w:themeShade="80"/>
          <w:sz w:val="20"/>
          <w:szCs w:val="20"/>
        </w:rPr>
        <w:t>Chawla</w:t>
      </w:r>
      <w:proofErr w:type="spellEnd"/>
      <w:r w:rsidRPr="00A84294">
        <w:rPr>
          <w:rFonts w:ascii="Verdana" w:hAnsi="Verdana"/>
          <w:color w:val="0F243E" w:themeColor="text2" w:themeShade="80"/>
          <w:sz w:val="20"/>
          <w:szCs w:val="20"/>
        </w:rPr>
        <w:t xml:space="preserve">                           Special Invitee</w:t>
      </w:r>
    </w:p>
    <w:p w:rsidR="0055493C" w:rsidRPr="00A84294" w:rsidRDefault="0055493C" w:rsidP="00764364">
      <w:pPr>
        <w:rPr>
          <w:rFonts w:ascii="Verdana" w:hAnsi="Verdana"/>
          <w:color w:val="0F243E" w:themeColor="text2" w:themeShade="80"/>
          <w:sz w:val="20"/>
          <w:szCs w:val="20"/>
        </w:rPr>
      </w:pPr>
    </w:p>
    <w:p w:rsidR="0055493C" w:rsidRPr="00A84294" w:rsidRDefault="0055493C" w:rsidP="00764364">
      <w:pPr>
        <w:rPr>
          <w:rFonts w:ascii="Verdana" w:hAnsi="Verdana"/>
          <w:color w:val="0F243E" w:themeColor="text2" w:themeShade="80"/>
          <w:sz w:val="20"/>
          <w:szCs w:val="20"/>
        </w:rPr>
      </w:pPr>
      <w:r w:rsidRPr="00A84294">
        <w:rPr>
          <w:rFonts w:ascii="Verdana" w:hAnsi="Verdana"/>
          <w:color w:val="0F243E" w:themeColor="text2" w:themeShade="80"/>
          <w:sz w:val="20"/>
          <w:szCs w:val="20"/>
        </w:rPr>
        <w:t xml:space="preserve">Mr. </w:t>
      </w:r>
      <w:proofErr w:type="spellStart"/>
      <w:r w:rsidRPr="00A84294">
        <w:rPr>
          <w:rFonts w:ascii="Verdana" w:hAnsi="Verdana"/>
          <w:color w:val="0F243E" w:themeColor="text2" w:themeShade="80"/>
          <w:sz w:val="20"/>
          <w:szCs w:val="20"/>
        </w:rPr>
        <w:t>Surjit</w:t>
      </w:r>
      <w:proofErr w:type="spellEnd"/>
      <w:r w:rsidRPr="00A84294">
        <w:rPr>
          <w:rFonts w:ascii="Verdana" w:hAnsi="Verdana"/>
          <w:color w:val="0F243E" w:themeColor="text2" w:themeShade="80"/>
          <w:sz w:val="20"/>
          <w:szCs w:val="20"/>
        </w:rPr>
        <w:t xml:space="preserve"> K. Das                           Special Invitee</w:t>
      </w:r>
    </w:p>
    <w:p w:rsidR="00764364" w:rsidRPr="00A84294" w:rsidRDefault="00764364" w:rsidP="00764364">
      <w:pPr>
        <w:rPr>
          <w:rFonts w:ascii="Verdana" w:hAnsi="Verdana"/>
          <w:color w:val="0F243E" w:themeColor="text2" w:themeShade="80"/>
          <w:sz w:val="20"/>
          <w:szCs w:val="20"/>
        </w:rPr>
      </w:pPr>
    </w:p>
    <w:p w:rsidR="00764364" w:rsidRPr="00A84294" w:rsidRDefault="00764364" w:rsidP="00764364">
      <w:pPr>
        <w:pStyle w:val="NormalWeb"/>
        <w:jc w:val="both"/>
        <w:rPr>
          <w:rFonts w:ascii="Verdana" w:hAnsi="Verdana"/>
          <w:b/>
          <w:color w:val="0F243E" w:themeColor="text2" w:themeShade="80"/>
          <w:sz w:val="20"/>
          <w:szCs w:val="20"/>
        </w:rPr>
      </w:pPr>
      <w:r w:rsidRPr="00A84294">
        <w:rPr>
          <w:rFonts w:ascii="Verdana" w:hAnsi="Verdana"/>
          <w:b/>
          <w:color w:val="0F243E" w:themeColor="text2" w:themeShade="80"/>
          <w:sz w:val="20"/>
          <w:szCs w:val="20"/>
        </w:rPr>
        <w:t>1.</w:t>
      </w:r>
      <w:r w:rsidRPr="00A84294">
        <w:rPr>
          <w:rFonts w:ascii="Verdana" w:hAnsi="Verdana"/>
          <w:b/>
          <w:color w:val="0F243E" w:themeColor="text2" w:themeShade="80"/>
          <w:sz w:val="20"/>
          <w:szCs w:val="20"/>
        </w:rPr>
        <w:tab/>
        <w:t>Confirmation of the minutes.</w:t>
      </w:r>
    </w:p>
    <w:p w:rsidR="00764364" w:rsidRPr="00A84294" w:rsidRDefault="00764364" w:rsidP="00764364">
      <w:pPr>
        <w:pStyle w:val="NormalWeb"/>
        <w:jc w:val="both"/>
        <w:rPr>
          <w:rFonts w:ascii="Verdana" w:hAnsi="Verdana"/>
          <w:color w:val="0F243E" w:themeColor="text2" w:themeShade="80"/>
          <w:sz w:val="20"/>
          <w:szCs w:val="20"/>
        </w:rPr>
      </w:pPr>
      <w:r w:rsidRPr="00A84294">
        <w:rPr>
          <w:rFonts w:ascii="Verdana" w:hAnsi="Verdana"/>
          <w:color w:val="0F243E" w:themeColor="text2" w:themeShade="80"/>
          <w:sz w:val="20"/>
          <w:szCs w:val="20"/>
        </w:rPr>
        <w:t xml:space="preserve">Minutes of the Governing Council meeting held on </w:t>
      </w:r>
      <w:r w:rsidR="0055493C" w:rsidRPr="00A84294">
        <w:rPr>
          <w:rFonts w:ascii="Verdana" w:hAnsi="Verdana"/>
          <w:color w:val="0F243E" w:themeColor="text2" w:themeShade="80"/>
          <w:sz w:val="20"/>
          <w:szCs w:val="20"/>
        </w:rPr>
        <w:t>March 15</w:t>
      </w:r>
      <w:r w:rsidRPr="00A84294">
        <w:rPr>
          <w:rFonts w:ascii="Verdana" w:hAnsi="Verdana"/>
          <w:color w:val="0F243E" w:themeColor="text2" w:themeShade="80"/>
          <w:sz w:val="20"/>
          <w:szCs w:val="20"/>
        </w:rPr>
        <w:t>, 201</w:t>
      </w:r>
      <w:r w:rsidR="006968B9" w:rsidRPr="00A84294">
        <w:rPr>
          <w:rFonts w:ascii="Verdana" w:hAnsi="Verdana"/>
          <w:color w:val="0F243E" w:themeColor="text2" w:themeShade="80"/>
          <w:sz w:val="20"/>
          <w:szCs w:val="20"/>
        </w:rPr>
        <w:t>1</w:t>
      </w:r>
      <w:r w:rsidRPr="00A84294">
        <w:rPr>
          <w:rFonts w:ascii="Verdana" w:hAnsi="Verdana"/>
          <w:color w:val="0F243E" w:themeColor="text2" w:themeShade="80"/>
          <w:sz w:val="20"/>
          <w:szCs w:val="20"/>
        </w:rPr>
        <w:t xml:space="preserve"> were confirmed.</w:t>
      </w:r>
    </w:p>
    <w:p w:rsidR="0055493C" w:rsidRPr="00A84294" w:rsidRDefault="00764364" w:rsidP="0055493C">
      <w:pPr>
        <w:jc w:val="both"/>
        <w:rPr>
          <w:rFonts w:ascii="Verdana" w:hAnsi="Verdana"/>
          <w:b/>
          <w:color w:val="0F243E" w:themeColor="text2" w:themeShade="80"/>
          <w:sz w:val="20"/>
          <w:szCs w:val="20"/>
        </w:rPr>
      </w:pPr>
      <w:r w:rsidRPr="00A84294">
        <w:rPr>
          <w:rFonts w:ascii="Verdana" w:hAnsi="Verdana"/>
          <w:b/>
          <w:color w:val="0F243E" w:themeColor="text2" w:themeShade="80"/>
          <w:sz w:val="20"/>
          <w:szCs w:val="20"/>
        </w:rPr>
        <w:t>2.</w:t>
      </w:r>
      <w:r w:rsidR="0055493C" w:rsidRPr="00A84294">
        <w:rPr>
          <w:rFonts w:ascii="Verdana" w:hAnsi="Verdana"/>
          <w:b/>
          <w:color w:val="0F243E" w:themeColor="text2" w:themeShade="80"/>
          <w:sz w:val="20"/>
          <w:szCs w:val="20"/>
        </w:rPr>
        <w:t xml:space="preserve">        Presentation of the Society’s activities</w:t>
      </w:r>
    </w:p>
    <w:p w:rsidR="0055493C" w:rsidRPr="00A84294" w:rsidRDefault="0055493C" w:rsidP="0055493C">
      <w:pPr>
        <w:jc w:val="both"/>
        <w:rPr>
          <w:rFonts w:ascii="Verdana" w:hAnsi="Verdana"/>
          <w:color w:val="0F243E" w:themeColor="text2" w:themeShade="80"/>
          <w:sz w:val="20"/>
          <w:szCs w:val="20"/>
        </w:rPr>
      </w:pPr>
    </w:p>
    <w:p w:rsidR="00FD23F5" w:rsidRPr="00A84294" w:rsidRDefault="0055493C" w:rsidP="0055493C">
      <w:pPr>
        <w:jc w:val="both"/>
        <w:rPr>
          <w:rFonts w:ascii="Verdana" w:hAnsi="Verdana"/>
          <w:color w:val="0F243E" w:themeColor="text2" w:themeShade="80"/>
          <w:sz w:val="20"/>
          <w:szCs w:val="20"/>
        </w:rPr>
      </w:pPr>
      <w:r w:rsidRPr="00A84294">
        <w:rPr>
          <w:rFonts w:ascii="Verdana" w:hAnsi="Verdana"/>
          <w:color w:val="0F243E" w:themeColor="text2" w:themeShade="80"/>
          <w:sz w:val="20"/>
          <w:szCs w:val="20"/>
        </w:rPr>
        <w:t>The Director recapitulated the progress made since the last meeting in regard to the thrust areas of the Society’s activities.</w:t>
      </w:r>
      <w:r w:rsidR="00FD23F5" w:rsidRPr="00A84294">
        <w:rPr>
          <w:rFonts w:ascii="Verdana" w:hAnsi="Verdana"/>
          <w:color w:val="0F243E" w:themeColor="text2" w:themeShade="80"/>
          <w:sz w:val="20"/>
          <w:szCs w:val="20"/>
        </w:rPr>
        <w:t xml:space="preserve"> It was felt that the momentum gained in the efforts to reform the Delhi Police Act should not be allowed to dissipate.</w:t>
      </w:r>
    </w:p>
    <w:p w:rsidR="00554D3E" w:rsidRPr="00A84294" w:rsidRDefault="00FD23F5" w:rsidP="0055493C">
      <w:pPr>
        <w:jc w:val="both"/>
        <w:rPr>
          <w:rFonts w:ascii="Verdana" w:hAnsi="Verdana"/>
          <w:color w:val="0F243E" w:themeColor="text2" w:themeShade="80"/>
          <w:sz w:val="20"/>
          <w:szCs w:val="20"/>
        </w:rPr>
      </w:pPr>
      <w:r w:rsidRPr="00A84294">
        <w:rPr>
          <w:rFonts w:ascii="Verdana" w:hAnsi="Verdana"/>
          <w:color w:val="0F243E" w:themeColor="text2" w:themeShade="80"/>
          <w:sz w:val="20"/>
          <w:szCs w:val="20"/>
        </w:rPr>
        <w:t xml:space="preserve"> </w:t>
      </w:r>
    </w:p>
    <w:p w:rsidR="0055493C" w:rsidRPr="00A84294" w:rsidRDefault="0055493C" w:rsidP="0055493C">
      <w:pPr>
        <w:jc w:val="both"/>
        <w:rPr>
          <w:rFonts w:ascii="Verdana" w:hAnsi="Verdana"/>
          <w:color w:val="0F243E" w:themeColor="text2" w:themeShade="80"/>
          <w:sz w:val="20"/>
          <w:szCs w:val="20"/>
        </w:rPr>
      </w:pPr>
      <w:r w:rsidRPr="00A84294">
        <w:rPr>
          <w:rFonts w:ascii="Verdana" w:hAnsi="Verdana"/>
          <w:color w:val="0F243E" w:themeColor="text2" w:themeShade="80"/>
          <w:sz w:val="20"/>
          <w:szCs w:val="20"/>
        </w:rPr>
        <w:t xml:space="preserve">The Council </w:t>
      </w:r>
      <w:r w:rsidR="00C66FDC" w:rsidRPr="00A84294">
        <w:rPr>
          <w:rFonts w:ascii="Verdana" w:hAnsi="Verdana"/>
          <w:color w:val="0F243E" w:themeColor="text2" w:themeShade="80"/>
          <w:sz w:val="20"/>
          <w:szCs w:val="20"/>
        </w:rPr>
        <w:t xml:space="preserve">endorsed </w:t>
      </w:r>
      <w:r w:rsidRPr="00A84294">
        <w:rPr>
          <w:rFonts w:ascii="Verdana" w:hAnsi="Verdana"/>
          <w:color w:val="0F243E" w:themeColor="text2" w:themeShade="80"/>
          <w:sz w:val="20"/>
          <w:szCs w:val="20"/>
        </w:rPr>
        <w:t xml:space="preserve">the </w:t>
      </w:r>
      <w:r w:rsidR="00C66FDC" w:rsidRPr="00A84294">
        <w:rPr>
          <w:rFonts w:ascii="Verdana" w:hAnsi="Verdana"/>
          <w:color w:val="0F243E" w:themeColor="text2" w:themeShade="80"/>
          <w:sz w:val="20"/>
          <w:szCs w:val="20"/>
        </w:rPr>
        <w:t xml:space="preserve">efforts being made to </w:t>
      </w:r>
      <w:r w:rsidR="00FD23F5" w:rsidRPr="00A84294">
        <w:rPr>
          <w:rFonts w:ascii="Verdana" w:hAnsi="Verdana"/>
          <w:color w:val="0F243E" w:themeColor="text2" w:themeShade="80"/>
          <w:sz w:val="20"/>
          <w:szCs w:val="20"/>
        </w:rPr>
        <w:t xml:space="preserve">set up an RTI portal and </w:t>
      </w:r>
      <w:r w:rsidR="00C66FDC" w:rsidRPr="00A84294">
        <w:rPr>
          <w:rFonts w:ascii="Verdana" w:hAnsi="Verdana"/>
          <w:color w:val="0F243E" w:themeColor="text2" w:themeShade="80"/>
          <w:sz w:val="20"/>
          <w:szCs w:val="20"/>
        </w:rPr>
        <w:t>bring the rules governing the citizen’s access to information held by the Supreme Court and the High Courts in acc</w:t>
      </w:r>
      <w:r w:rsidR="00FD23F5" w:rsidRPr="00A84294">
        <w:rPr>
          <w:rFonts w:ascii="Verdana" w:hAnsi="Verdana"/>
          <w:color w:val="0F243E" w:themeColor="text2" w:themeShade="80"/>
          <w:sz w:val="20"/>
          <w:szCs w:val="20"/>
        </w:rPr>
        <w:t>ord with the spirit of the RTI</w:t>
      </w:r>
      <w:r w:rsidR="00C66FDC" w:rsidRPr="00A84294">
        <w:rPr>
          <w:rFonts w:ascii="Verdana" w:hAnsi="Verdana"/>
          <w:color w:val="0F243E" w:themeColor="text2" w:themeShade="80"/>
          <w:sz w:val="20"/>
          <w:szCs w:val="20"/>
        </w:rPr>
        <w:t xml:space="preserve"> Act.</w:t>
      </w:r>
      <w:r w:rsidRPr="00A84294">
        <w:rPr>
          <w:rFonts w:ascii="Verdana" w:hAnsi="Verdana"/>
          <w:color w:val="0F243E" w:themeColor="text2" w:themeShade="80"/>
          <w:sz w:val="20"/>
          <w:szCs w:val="20"/>
        </w:rPr>
        <w:t xml:space="preserve"> </w:t>
      </w:r>
      <w:r w:rsidR="00554D3E" w:rsidRPr="00A84294">
        <w:rPr>
          <w:rFonts w:ascii="Verdana" w:hAnsi="Verdana"/>
          <w:color w:val="0F243E" w:themeColor="text2" w:themeShade="80"/>
          <w:sz w:val="20"/>
          <w:szCs w:val="20"/>
        </w:rPr>
        <w:t xml:space="preserve">The Council also noted with satisfaction the </w:t>
      </w:r>
      <w:r w:rsidR="00554D3E" w:rsidRPr="00A84294">
        <w:rPr>
          <w:rFonts w:ascii="Verdana" w:hAnsi="Verdana"/>
          <w:color w:val="0F243E" w:themeColor="text2" w:themeShade="80"/>
          <w:sz w:val="20"/>
          <w:szCs w:val="20"/>
        </w:rPr>
        <w:lastRenderedPageBreak/>
        <w:t>fact that the Society was making effective use of this instrument to extract information required to support its various initiatives.</w:t>
      </w:r>
    </w:p>
    <w:p w:rsidR="008225C4" w:rsidRPr="00A84294" w:rsidRDefault="008225C4" w:rsidP="0055493C">
      <w:pPr>
        <w:jc w:val="both"/>
        <w:rPr>
          <w:rFonts w:ascii="Verdana" w:hAnsi="Verdana"/>
          <w:color w:val="0F243E" w:themeColor="text2" w:themeShade="80"/>
          <w:sz w:val="20"/>
          <w:szCs w:val="20"/>
        </w:rPr>
      </w:pPr>
    </w:p>
    <w:p w:rsidR="009B2728" w:rsidRPr="00A84294" w:rsidRDefault="008225C4" w:rsidP="0055493C">
      <w:pPr>
        <w:jc w:val="both"/>
        <w:rPr>
          <w:rFonts w:ascii="Verdana" w:hAnsi="Verdana"/>
          <w:b/>
          <w:color w:val="0F243E" w:themeColor="text2" w:themeShade="80"/>
          <w:sz w:val="20"/>
          <w:szCs w:val="20"/>
        </w:rPr>
      </w:pPr>
      <w:r w:rsidRPr="00A84294">
        <w:rPr>
          <w:rFonts w:ascii="Verdana" w:hAnsi="Verdana"/>
          <w:b/>
          <w:color w:val="0F243E" w:themeColor="text2" w:themeShade="80"/>
          <w:sz w:val="20"/>
          <w:szCs w:val="20"/>
        </w:rPr>
        <w:t xml:space="preserve">3.           Stance of Common Cause in the campaign for a strong </w:t>
      </w:r>
      <w:proofErr w:type="spellStart"/>
      <w:r w:rsidRPr="00A84294">
        <w:rPr>
          <w:rFonts w:ascii="Verdana" w:hAnsi="Verdana"/>
          <w:b/>
          <w:color w:val="0F243E" w:themeColor="text2" w:themeShade="80"/>
          <w:sz w:val="20"/>
          <w:szCs w:val="20"/>
        </w:rPr>
        <w:t>Lokpal</w:t>
      </w:r>
      <w:proofErr w:type="spellEnd"/>
    </w:p>
    <w:p w:rsidR="009B2728" w:rsidRPr="00A84294" w:rsidRDefault="009B2728" w:rsidP="0055493C">
      <w:pPr>
        <w:jc w:val="both"/>
        <w:rPr>
          <w:rFonts w:ascii="Verdana" w:hAnsi="Verdana"/>
          <w:b/>
          <w:color w:val="0F243E" w:themeColor="text2" w:themeShade="80"/>
          <w:sz w:val="20"/>
          <w:szCs w:val="20"/>
        </w:rPr>
      </w:pPr>
    </w:p>
    <w:p w:rsidR="009B2728" w:rsidRPr="00A84294" w:rsidRDefault="009B2728" w:rsidP="0055493C">
      <w:pPr>
        <w:jc w:val="both"/>
        <w:rPr>
          <w:rFonts w:ascii="Verdana" w:hAnsi="Verdana"/>
          <w:b/>
          <w:color w:val="0F243E" w:themeColor="text2" w:themeShade="80"/>
          <w:sz w:val="20"/>
          <w:szCs w:val="20"/>
        </w:rPr>
      </w:pPr>
    </w:p>
    <w:p w:rsidR="0088150E" w:rsidRPr="00A84294" w:rsidRDefault="009B2728" w:rsidP="0088150E">
      <w:pPr>
        <w:jc w:val="both"/>
        <w:rPr>
          <w:rFonts w:ascii="Verdana" w:hAnsi="Verdana"/>
          <w:color w:val="0F243E" w:themeColor="text2" w:themeShade="80"/>
          <w:sz w:val="20"/>
          <w:szCs w:val="20"/>
        </w:rPr>
      </w:pPr>
      <w:r w:rsidRPr="00A84294">
        <w:rPr>
          <w:rFonts w:ascii="Verdana" w:hAnsi="Verdana"/>
          <w:color w:val="0F243E" w:themeColor="text2" w:themeShade="80"/>
          <w:sz w:val="20"/>
          <w:szCs w:val="20"/>
        </w:rPr>
        <w:t>The Council noted that the campaign</w:t>
      </w:r>
      <w:r w:rsidR="0088150E" w:rsidRPr="00A84294">
        <w:rPr>
          <w:rFonts w:ascii="Verdana" w:hAnsi="Verdana"/>
          <w:color w:val="0F243E" w:themeColor="text2" w:themeShade="80"/>
          <w:sz w:val="20"/>
          <w:szCs w:val="20"/>
        </w:rPr>
        <w:t xml:space="preserve"> h</w:t>
      </w:r>
      <w:r w:rsidRPr="00A84294">
        <w:rPr>
          <w:rFonts w:ascii="Verdana" w:hAnsi="Verdana"/>
          <w:color w:val="0F243E" w:themeColor="text2" w:themeShade="80"/>
          <w:sz w:val="20"/>
          <w:szCs w:val="20"/>
        </w:rPr>
        <w:t>a</w:t>
      </w:r>
      <w:r w:rsidR="0047599B">
        <w:rPr>
          <w:rFonts w:ascii="Verdana" w:hAnsi="Verdana"/>
          <w:color w:val="0F243E" w:themeColor="text2" w:themeShade="80"/>
          <w:sz w:val="20"/>
          <w:szCs w:val="20"/>
        </w:rPr>
        <w:t>d</w:t>
      </w:r>
      <w:r w:rsidRPr="00A84294">
        <w:rPr>
          <w:rFonts w:ascii="Verdana" w:hAnsi="Verdana"/>
          <w:color w:val="0F243E" w:themeColor="text2" w:themeShade="80"/>
          <w:sz w:val="20"/>
          <w:szCs w:val="20"/>
        </w:rPr>
        <w:t xml:space="preserve"> </w:t>
      </w:r>
      <w:r w:rsidR="004B0706">
        <w:rPr>
          <w:rFonts w:ascii="Verdana" w:hAnsi="Verdana"/>
          <w:color w:val="0F243E" w:themeColor="text2" w:themeShade="80"/>
          <w:sz w:val="20"/>
          <w:szCs w:val="20"/>
        </w:rPr>
        <w:t xml:space="preserve">imparted </w:t>
      </w:r>
      <w:proofErr w:type="gramStart"/>
      <w:r w:rsidR="004B0706">
        <w:rPr>
          <w:rFonts w:ascii="Verdana" w:hAnsi="Verdana"/>
          <w:color w:val="0F243E" w:themeColor="text2" w:themeShade="80"/>
          <w:sz w:val="20"/>
          <w:szCs w:val="20"/>
        </w:rPr>
        <w:t>an urgency</w:t>
      </w:r>
      <w:proofErr w:type="gramEnd"/>
      <w:r w:rsidR="004B0706">
        <w:rPr>
          <w:rFonts w:ascii="Verdana" w:hAnsi="Verdana"/>
          <w:color w:val="0F243E" w:themeColor="text2" w:themeShade="80"/>
          <w:sz w:val="20"/>
          <w:szCs w:val="20"/>
        </w:rPr>
        <w:t xml:space="preserve"> to</w:t>
      </w:r>
      <w:r w:rsidR="0088150E" w:rsidRPr="00A84294">
        <w:rPr>
          <w:rFonts w:ascii="Verdana" w:hAnsi="Verdana"/>
          <w:color w:val="0F243E" w:themeColor="text2" w:themeShade="80"/>
          <w:sz w:val="20"/>
          <w:szCs w:val="20"/>
        </w:rPr>
        <w:t xml:space="preserve"> </w:t>
      </w:r>
      <w:r w:rsidRPr="00A84294">
        <w:rPr>
          <w:rFonts w:ascii="Verdana" w:hAnsi="Verdana"/>
          <w:color w:val="0F243E" w:themeColor="text2" w:themeShade="80"/>
          <w:sz w:val="20"/>
          <w:szCs w:val="20"/>
        </w:rPr>
        <w:t xml:space="preserve">the </w:t>
      </w:r>
      <w:r w:rsidR="004B0706">
        <w:rPr>
          <w:rFonts w:ascii="Verdana" w:hAnsi="Verdana"/>
          <w:color w:val="0F243E" w:themeColor="text2" w:themeShade="80"/>
          <w:sz w:val="20"/>
          <w:szCs w:val="20"/>
        </w:rPr>
        <w:t xml:space="preserve">long standing </w:t>
      </w:r>
      <w:r w:rsidR="00745B7D">
        <w:rPr>
          <w:rFonts w:ascii="Verdana" w:hAnsi="Verdana"/>
          <w:color w:val="0F243E" w:themeColor="text2" w:themeShade="80"/>
          <w:sz w:val="20"/>
          <w:szCs w:val="20"/>
        </w:rPr>
        <w:t>demand for establishment of</w:t>
      </w:r>
      <w:r w:rsidRPr="00A84294">
        <w:rPr>
          <w:rFonts w:ascii="Verdana" w:hAnsi="Verdana"/>
          <w:color w:val="0F243E" w:themeColor="text2" w:themeShade="80"/>
          <w:sz w:val="20"/>
          <w:szCs w:val="20"/>
        </w:rPr>
        <w:t xml:space="preserve"> a strong and effective integrity institution and mobiliz</w:t>
      </w:r>
      <w:r w:rsidR="00BE4B52" w:rsidRPr="00A84294">
        <w:rPr>
          <w:rFonts w:ascii="Verdana" w:hAnsi="Verdana"/>
          <w:color w:val="0F243E" w:themeColor="text2" w:themeShade="80"/>
          <w:sz w:val="20"/>
          <w:szCs w:val="20"/>
        </w:rPr>
        <w:t>ed</w:t>
      </w:r>
      <w:r w:rsidRPr="00A84294">
        <w:rPr>
          <w:rFonts w:ascii="Verdana" w:hAnsi="Verdana"/>
          <w:color w:val="0F243E" w:themeColor="text2" w:themeShade="80"/>
          <w:sz w:val="20"/>
          <w:szCs w:val="20"/>
        </w:rPr>
        <w:t xml:space="preserve"> </w:t>
      </w:r>
      <w:r w:rsidR="00BE4B52" w:rsidRPr="00A84294">
        <w:rPr>
          <w:rFonts w:ascii="Verdana" w:hAnsi="Verdana"/>
          <w:color w:val="0F243E" w:themeColor="text2" w:themeShade="80"/>
          <w:sz w:val="20"/>
          <w:szCs w:val="20"/>
        </w:rPr>
        <w:t xml:space="preserve">unprecedented </w:t>
      </w:r>
      <w:r w:rsidRPr="00A84294">
        <w:rPr>
          <w:rFonts w:ascii="Verdana" w:hAnsi="Verdana"/>
          <w:color w:val="0F243E" w:themeColor="text2" w:themeShade="80"/>
          <w:sz w:val="20"/>
          <w:szCs w:val="20"/>
        </w:rPr>
        <w:t xml:space="preserve">popular support for </w:t>
      </w:r>
      <w:r w:rsidR="0049376E" w:rsidRPr="00A84294">
        <w:rPr>
          <w:rFonts w:ascii="Verdana" w:hAnsi="Verdana"/>
          <w:color w:val="0F243E" w:themeColor="text2" w:themeShade="80"/>
          <w:sz w:val="20"/>
          <w:szCs w:val="20"/>
        </w:rPr>
        <w:t xml:space="preserve">immediate </w:t>
      </w:r>
      <w:r w:rsidRPr="00A84294">
        <w:rPr>
          <w:rFonts w:ascii="Verdana" w:hAnsi="Verdana"/>
          <w:color w:val="0F243E" w:themeColor="text2" w:themeShade="80"/>
          <w:sz w:val="20"/>
          <w:szCs w:val="20"/>
        </w:rPr>
        <w:t>enactment of a central legislation</w:t>
      </w:r>
      <w:r w:rsidR="00745B7D">
        <w:rPr>
          <w:rFonts w:ascii="Verdana" w:hAnsi="Verdana"/>
          <w:color w:val="0F243E" w:themeColor="text2" w:themeShade="80"/>
          <w:sz w:val="20"/>
          <w:szCs w:val="20"/>
        </w:rPr>
        <w:t xml:space="preserve"> in this regard</w:t>
      </w:r>
      <w:r w:rsidRPr="00A84294">
        <w:rPr>
          <w:rFonts w:ascii="Verdana" w:hAnsi="Verdana"/>
          <w:color w:val="0F243E" w:themeColor="text2" w:themeShade="80"/>
          <w:sz w:val="20"/>
          <w:szCs w:val="20"/>
        </w:rPr>
        <w:t>. It ha</w:t>
      </w:r>
      <w:r w:rsidR="0047599B">
        <w:rPr>
          <w:rFonts w:ascii="Verdana" w:hAnsi="Verdana"/>
          <w:color w:val="0F243E" w:themeColor="text2" w:themeShade="80"/>
          <w:sz w:val="20"/>
          <w:szCs w:val="20"/>
        </w:rPr>
        <w:t>d</w:t>
      </w:r>
      <w:r w:rsidRPr="00A84294">
        <w:rPr>
          <w:rFonts w:ascii="Verdana" w:hAnsi="Verdana"/>
          <w:color w:val="0F243E" w:themeColor="text2" w:themeShade="80"/>
          <w:sz w:val="20"/>
          <w:szCs w:val="20"/>
        </w:rPr>
        <w:t xml:space="preserve"> also compelled the government to </w:t>
      </w:r>
      <w:r w:rsidR="00745B7D">
        <w:rPr>
          <w:rFonts w:ascii="Verdana" w:hAnsi="Verdana"/>
          <w:color w:val="0F243E" w:themeColor="text2" w:themeShade="80"/>
          <w:sz w:val="20"/>
          <w:szCs w:val="20"/>
        </w:rPr>
        <w:t>involve</w:t>
      </w:r>
      <w:r w:rsidRPr="00A84294">
        <w:rPr>
          <w:rFonts w:ascii="Verdana" w:hAnsi="Verdana"/>
          <w:color w:val="0F243E" w:themeColor="text2" w:themeShade="80"/>
          <w:sz w:val="20"/>
          <w:szCs w:val="20"/>
        </w:rPr>
        <w:t xml:space="preserve"> civil society in the process of </w:t>
      </w:r>
      <w:r w:rsidR="00745B7D">
        <w:rPr>
          <w:rFonts w:ascii="Verdana" w:hAnsi="Verdana"/>
          <w:color w:val="0F243E" w:themeColor="text2" w:themeShade="80"/>
          <w:sz w:val="20"/>
          <w:szCs w:val="20"/>
        </w:rPr>
        <w:t>law making</w:t>
      </w:r>
      <w:r w:rsidR="0047599B">
        <w:rPr>
          <w:rFonts w:ascii="Verdana" w:hAnsi="Verdana"/>
          <w:color w:val="0F243E" w:themeColor="text2" w:themeShade="80"/>
          <w:sz w:val="20"/>
          <w:szCs w:val="20"/>
        </w:rPr>
        <w:t xml:space="preserve"> and</w:t>
      </w:r>
      <w:r w:rsidRPr="00A84294">
        <w:rPr>
          <w:rFonts w:ascii="Verdana" w:hAnsi="Verdana"/>
          <w:color w:val="0F243E" w:themeColor="text2" w:themeShade="80"/>
          <w:sz w:val="20"/>
          <w:szCs w:val="20"/>
        </w:rPr>
        <w:t xml:space="preserve"> </w:t>
      </w:r>
      <w:r w:rsidR="00745B7D">
        <w:rPr>
          <w:rFonts w:ascii="Verdana" w:hAnsi="Verdana"/>
          <w:color w:val="0F243E" w:themeColor="text2" w:themeShade="80"/>
          <w:sz w:val="20"/>
          <w:szCs w:val="20"/>
        </w:rPr>
        <w:t>explod</w:t>
      </w:r>
      <w:r w:rsidR="0049376E" w:rsidRPr="00A84294">
        <w:rPr>
          <w:rFonts w:ascii="Verdana" w:hAnsi="Verdana"/>
          <w:color w:val="0F243E" w:themeColor="text2" w:themeShade="80"/>
          <w:sz w:val="20"/>
          <w:szCs w:val="20"/>
        </w:rPr>
        <w:t>ed</w:t>
      </w:r>
      <w:r w:rsidRPr="00A84294">
        <w:rPr>
          <w:rFonts w:ascii="Verdana" w:hAnsi="Verdana"/>
          <w:color w:val="0F243E" w:themeColor="text2" w:themeShade="80"/>
          <w:sz w:val="20"/>
          <w:szCs w:val="20"/>
        </w:rPr>
        <w:t xml:space="preserve"> the </w:t>
      </w:r>
      <w:r w:rsidR="00745B7D">
        <w:rPr>
          <w:rFonts w:ascii="Verdana" w:hAnsi="Verdana"/>
          <w:color w:val="0F243E" w:themeColor="text2" w:themeShade="80"/>
          <w:sz w:val="20"/>
          <w:szCs w:val="20"/>
        </w:rPr>
        <w:t>myth</w:t>
      </w:r>
      <w:r w:rsidRPr="00A84294">
        <w:rPr>
          <w:rFonts w:ascii="Verdana" w:hAnsi="Verdana"/>
          <w:color w:val="0F243E" w:themeColor="text2" w:themeShade="80"/>
          <w:sz w:val="20"/>
          <w:szCs w:val="20"/>
        </w:rPr>
        <w:t xml:space="preserve"> that in </w:t>
      </w:r>
      <w:r w:rsidR="00745B7D">
        <w:rPr>
          <w:rFonts w:ascii="Verdana" w:hAnsi="Verdana"/>
          <w:color w:val="0F243E" w:themeColor="text2" w:themeShade="80"/>
          <w:sz w:val="20"/>
          <w:szCs w:val="20"/>
        </w:rPr>
        <w:t>a</w:t>
      </w:r>
      <w:r w:rsidRPr="00A84294">
        <w:rPr>
          <w:rFonts w:ascii="Verdana" w:hAnsi="Verdana"/>
          <w:color w:val="0F243E" w:themeColor="text2" w:themeShade="80"/>
          <w:sz w:val="20"/>
          <w:szCs w:val="20"/>
        </w:rPr>
        <w:t xml:space="preserve"> representative democracy</w:t>
      </w:r>
      <w:r w:rsidR="00745B7D">
        <w:rPr>
          <w:rFonts w:ascii="Verdana" w:hAnsi="Verdana"/>
          <w:color w:val="0F243E" w:themeColor="text2" w:themeShade="80"/>
          <w:sz w:val="20"/>
          <w:szCs w:val="20"/>
        </w:rPr>
        <w:t xml:space="preserve"> the</w:t>
      </w:r>
      <w:r w:rsidRPr="00A84294">
        <w:rPr>
          <w:rFonts w:ascii="Verdana" w:hAnsi="Verdana"/>
          <w:color w:val="0F243E" w:themeColor="text2" w:themeShade="80"/>
          <w:sz w:val="20"/>
          <w:szCs w:val="20"/>
        </w:rPr>
        <w:t xml:space="preserve"> </w:t>
      </w:r>
      <w:r w:rsidR="0088150E" w:rsidRPr="00A84294">
        <w:rPr>
          <w:rFonts w:ascii="Verdana" w:hAnsi="Verdana"/>
          <w:color w:val="0F243E" w:themeColor="text2" w:themeShade="80"/>
          <w:sz w:val="20"/>
          <w:szCs w:val="20"/>
        </w:rPr>
        <w:t xml:space="preserve">elected representatives </w:t>
      </w:r>
      <w:r w:rsidR="00745B7D">
        <w:rPr>
          <w:rFonts w:ascii="Verdana" w:hAnsi="Verdana"/>
          <w:color w:val="0F243E" w:themeColor="text2" w:themeShade="80"/>
          <w:sz w:val="20"/>
          <w:szCs w:val="20"/>
        </w:rPr>
        <w:t xml:space="preserve">alone </w:t>
      </w:r>
      <w:r w:rsidR="0088150E" w:rsidRPr="00A84294">
        <w:rPr>
          <w:rFonts w:ascii="Verdana" w:hAnsi="Verdana"/>
          <w:color w:val="0F243E" w:themeColor="text2" w:themeShade="80"/>
          <w:sz w:val="20"/>
          <w:szCs w:val="20"/>
        </w:rPr>
        <w:t>have the right</w:t>
      </w:r>
      <w:r w:rsidRPr="00A84294">
        <w:rPr>
          <w:rFonts w:ascii="Verdana" w:hAnsi="Verdana"/>
          <w:color w:val="0F243E" w:themeColor="text2" w:themeShade="80"/>
          <w:sz w:val="20"/>
          <w:szCs w:val="20"/>
        </w:rPr>
        <w:t xml:space="preserve"> to articulate the popular will.</w:t>
      </w:r>
    </w:p>
    <w:p w:rsidR="0088150E" w:rsidRPr="00A84294" w:rsidRDefault="0088150E" w:rsidP="0088150E">
      <w:pPr>
        <w:pStyle w:val="ListParagraph"/>
        <w:ind w:left="770"/>
        <w:jc w:val="both"/>
        <w:rPr>
          <w:rFonts w:ascii="Verdana" w:hAnsi="Verdana"/>
          <w:color w:val="0F243E" w:themeColor="text2" w:themeShade="80"/>
          <w:sz w:val="20"/>
          <w:szCs w:val="20"/>
        </w:rPr>
      </w:pPr>
    </w:p>
    <w:p w:rsidR="0088150E" w:rsidRPr="00A84294" w:rsidRDefault="0088150E" w:rsidP="0088150E">
      <w:pPr>
        <w:jc w:val="both"/>
        <w:rPr>
          <w:rFonts w:ascii="Verdana" w:hAnsi="Verdana"/>
          <w:color w:val="0F243E" w:themeColor="text2" w:themeShade="80"/>
          <w:sz w:val="20"/>
          <w:szCs w:val="20"/>
        </w:rPr>
      </w:pPr>
      <w:r w:rsidRPr="00A84294">
        <w:rPr>
          <w:rFonts w:ascii="Verdana" w:hAnsi="Verdana"/>
          <w:color w:val="0F243E" w:themeColor="text2" w:themeShade="80"/>
          <w:sz w:val="20"/>
          <w:szCs w:val="20"/>
        </w:rPr>
        <w:t xml:space="preserve">The Council observed that while the </w:t>
      </w:r>
      <w:proofErr w:type="spellStart"/>
      <w:r w:rsidRPr="00A84294">
        <w:rPr>
          <w:rFonts w:ascii="Verdana" w:hAnsi="Verdana"/>
          <w:color w:val="0F243E" w:themeColor="text2" w:themeShade="80"/>
          <w:sz w:val="20"/>
          <w:szCs w:val="20"/>
        </w:rPr>
        <w:t>Lokpal</w:t>
      </w:r>
      <w:proofErr w:type="spellEnd"/>
      <w:r w:rsidRPr="00A84294">
        <w:rPr>
          <w:rFonts w:ascii="Verdana" w:hAnsi="Verdana"/>
          <w:color w:val="0F243E" w:themeColor="text2" w:themeShade="80"/>
          <w:sz w:val="20"/>
          <w:szCs w:val="20"/>
        </w:rPr>
        <w:t xml:space="preserve"> Bill introduced by the government in Parliament was </w:t>
      </w:r>
      <w:r w:rsidR="004B0706" w:rsidRPr="00A84294">
        <w:rPr>
          <w:rFonts w:ascii="Verdana" w:hAnsi="Verdana"/>
          <w:color w:val="0F243E" w:themeColor="text2" w:themeShade="80"/>
          <w:sz w:val="20"/>
          <w:szCs w:val="20"/>
        </w:rPr>
        <w:t xml:space="preserve">in certain respects </w:t>
      </w:r>
      <w:r w:rsidRPr="00A84294">
        <w:rPr>
          <w:rFonts w:ascii="Verdana" w:hAnsi="Verdana"/>
          <w:color w:val="0F243E" w:themeColor="text2" w:themeShade="80"/>
          <w:sz w:val="20"/>
          <w:szCs w:val="20"/>
        </w:rPr>
        <w:t xml:space="preserve">better than the draft Bill formulated by the Law Ministry in January 2011, it suffered from numerous conceptual and structural defects. Leaving aside the emotive issue of exclusion of the judiciary and the office of Prime Minister from the purview of the </w:t>
      </w:r>
      <w:proofErr w:type="spellStart"/>
      <w:r w:rsidRPr="00A84294">
        <w:rPr>
          <w:rFonts w:ascii="Verdana" w:hAnsi="Verdana"/>
          <w:color w:val="0F243E" w:themeColor="text2" w:themeShade="80"/>
          <w:sz w:val="20"/>
          <w:szCs w:val="20"/>
        </w:rPr>
        <w:t>Lokpal</w:t>
      </w:r>
      <w:proofErr w:type="spellEnd"/>
      <w:r w:rsidRPr="00A84294">
        <w:rPr>
          <w:rFonts w:ascii="Verdana" w:hAnsi="Verdana"/>
          <w:color w:val="0F243E" w:themeColor="text2" w:themeShade="80"/>
          <w:sz w:val="20"/>
          <w:szCs w:val="20"/>
        </w:rPr>
        <w:t xml:space="preserve">, the proposed law had a number of </w:t>
      </w:r>
      <w:r w:rsidR="004B0706">
        <w:rPr>
          <w:rFonts w:ascii="Verdana" w:hAnsi="Verdana"/>
          <w:color w:val="0F243E" w:themeColor="text2" w:themeShade="80"/>
          <w:sz w:val="20"/>
          <w:szCs w:val="20"/>
        </w:rPr>
        <w:t>design defects</w:t>
      </w:r>
      <w:r w:rsidRPr="00A84294">
        <w:rPr>
          <w:rFonts w:ascii="Verdana" w:hAnsi="Verdana"/>
          <w:color w:val="0F243E" w:themeColor="text2" w:themeShade="80"/>
          <w:sz w:val="20"/>
          <w:szCs w:val="20"/>
        </w:rPr>
        <w:t xml:space="preserve">, which would greatly impair the credibility and the effectiveness of the institution to be created. </w:t>
      </w:r>
      <w:r w:rsidR="0049376E" w:rsidRPr="00A84294">
        <w:rPr>
          <w:rFonts w:ascii="Verdana" w:hAnsi="Verdana"/>
          <w:color w:val="0F243E" w:themeColor="text2" w:themeShade="80"/>
          <w:sz w:val="20"/>
          <w:szCs w:val="20"/>
        </w:rPr>
        <w:t>T</w:t>
      </w:r>
      <w:r w:rsidRPr="00A84294">
        <w:rPr>
          <w:rFonts w:ascii="Verdana" w:hAnsi="Verdana"/>
          <w:color w:val="0F243E" w:themeColor="text2" w:themeShade="80"/>
          <w:sz w:val="20"/>
          <w:szCs w:val="20"/>
        </w:rPr>
        <w:t xml:space="preserve">he </w:t>
      </w:r>
      <w:r w:rsidR="0049376E" w:rsidRPr="00A84294">
        <w:rPr>
          <w:rFonts w:ascii="Verdana" w:hAnsi="Verdana"/>
          <w:color w:val="0F243E" w:themeColor="text2" w:themeShade="80"/>
          <w:sz w:val="20"/>
          <w:szCs w:val="20"/>
        </w:rPr>
        <w:t xml:space="preserve">following were some of the more </w:t>
      </w:r>
      <w:r w:rsidRPr="00A84294">
        <w:rPr>
          <w:rFonts w:ascii="Verdana" w:hAnsi="Verdana"/>
          <w:color w:val="0F243E" w:themeColor="text2" w:themeShade="80"/>
          <w:sz w:val="20"/>
          <w:szCs w:val="20"/>
        </w:rPr>
        <w:t>serious deficiencies and inconsistencies.</w:t>
      </w:r>
    </w:p>
    <w:p w:rsidR="0088150E" w:rsidRPr="00A84294" w:rsidRDefault="0088150E" w:rsidP="0088150E">
      <w:pPr>
        <w:jc w:val="both"/>
        <w:rPr>
          <w:rFonts w:ascii="Verdana" w:hAnsi="Verdana"/>
          <w:color w:val="0F243E" w:themeColor="text2" w:themeShade="80"/>
          <w:sz w:val="20"/>
          <w:szCs w:val="20"/>
        </w:rPr>
      </w:pPr>
    </w:p>
    <w:p w:rsidR="0088150E" w:rsidRPr="00A84294" w:rsidRDefault="0088150E" w:rsidP="0088150E">
      <w:pPr>
        <w:jc w:val="both"/>
        <w:rPr>
          <w:rFonts w:ascii="Verdana" w:hAnsi="Verdana"/>
          <w:color w:val="0F243E" w:themeColor="text2" w:themeShade="80"/>
          <w:sz w:val="20"/>
          <w:szCs w:val="20"/>
        </w:rPr>
      </w:pPr>
      <w:r w:rsidRPr="00A84294">
        <w:rPr>
          <w:rFonts w:ascii="Verdana" w:hAnsi="Verdana"/>
          <w:color w:val="0F243E" w:themeColor="text2" w:themeShade="80"/>
          <w:sz w:val="20"/>
          <w:szCs w:val="20"/>
        </w:rPr>
        <w:t xml:space="preserve">The selection committee envisaged in the Bill for the appointment of the chairperson and the members of </w:t>
      </w:r>
      <w:proofErr w:type="spellStart"/>
      <w:r w:rsidRPr="00A84294">
        <w:rPr>
          <w:rFonts w:ascii="Verdana" w:hAnsi="Verdana"/>
          <w:color w:val="0F243E" w:themeColor="text2" w:themeShade="80"/>
          <w:sz w:val="20"/>
          <w:szCs w:val="20"/>
        </w:rPr>
        <w:t>Lokpal</w:t>
      </w:r>
      <w:proofErr w:type="spellEnd"/>
      <w:r w:rsidRPr="00A84294">
        <w:rPr>
          <w:rFonts w:ascii="Verdana" w:hAnsi="Verdana"/>
          <w:color w:val="0F243E" w:themeColor="text2" w:themeShade="80"/>
          <w:sz w:val="20"/>
          <w:szCs w:val="20"/>
        </w:rPr>
        <w:t xml:space="preserve"> d</w:t>
      </w:r>
      <w:r w:rsidR="0047599B">
        <w:rPr>
          <w:rFonts w:ascii="Verdana" w:hAnsi="Verdana"/>
          <w:color w:val="0F243E" w:themeColor="text2" w:themeShade="80"/>
          <w:sz w:val="20"/>
          <w:szCs w:val="20"/>
        </w:rPr>
        <w:t>id</w:t>
      </w:r>
      <w:r w:rsidRPr="00A84294">
        <w:rPr>
          <w:rFonts w:ascii="Verdana" w:hAnsi="Verdana"/>
          <w:color w:val="0F243E" w:themeColor="text2" w:themeShade="80"/>
          <w:sz w:val="20"/>
          <w:szCs w:val="20"/>
        </w:rPr>
        <w:t xml:space="preserve"> not inspire confidence, since it ha</w:t>
      </w:r>
      <w:r w:rsidR="0047599B">
        <w:rPr>
          <w:rFonts w:ascii="Verdana" w:hAnsi="Verdana"/>
          <w:color w:val="0F243E" w:themeColor="text2" w:themeShade="80"/>
          <w:sz w:val="20"/>
          <w:szCs w:val="20"/>
        </w:rPr>
        <w:t>d</w:t>
      </w:r>
      <w:r w:rsidRPr="00A84294">
        <w:rPr>
          <w:rFonts w:ascii="Verdana" w:hAnsi="Verdana"/>
          <w:color w:val="0F243E" w:themeColor="text2" w:themeShade="80"/>
          <w:sz w:val="20"/>
          <w:szCs w:val="20"/>
        </w:rPr>
        <w:t xml:space="preserve"> a preponderance of the executive and its nominees and </w:t>
      </w:r>
      <w:r w:rsidR="0047599B">
        <w:rPr>
          <w:rFonts w:ascii="Verdana" w:hAnsi="Verdana"/>
          <w:color w:val="0F243E" w:themeColor="text2" w:themeShade="80"/>
          <w:sz w:val="20"/>
          <w:szCs w:val="20"/>
        </w:rPr>
        <w:t>wa</w:t>
      </w:r>
      <w:r w:rsidRPr="00A84294">
        <w:rPr>
          <w:rFonts w:ascii="Verdana" w:hAnsi="Verdana"/>
          <w:color w:val="0F243E" w:themeColor="text2" w:themeShade="80"/>
          <w:sz w:val="20"/>
          <w:szCs w:val="20"/>
        </w:rPr>
        <w:t xml:space="preserve">s not obliged to follow a transparent process for arriving at its recommendations. The power of the executive to suspend the chairman or a member of </w:t>
      </w:r>
      <w:proofErr w:type="spellStart"/>
      <w:r w:rsidRPr="00A84294">
        <w:rPr>
          <w:rFonts w:ascii="Verdana" w:hAnsi="Verdana"/>
          <w:color w:val="0F243E" w:themeColor="text2" w:themeShade="80"/>
          <w:sz w:val="20"/>
          <w:szCs w:val="20"/>
        </w:rPr>
        <w:t>Lokpal</w:t>
      </w:r>
      <w:proofErr w:type="spellEnd"/>
      <w:r w:rsidRPr="00A84294">
        <w:rPr>
          <w:rFonts w:ascii="Verdana" w:hAnsi="Verdana"/>
          <w:color w:val="0F243E" w:themeColor="text2" w:themeShade="80"/>
          <w:sz w:val="20"/>
          <w:szCs w:val="20"/>
        </w:rPr>
        <w:t xml:space="preserve"> once </w:t>
      </w:r>
      <w:r w:rsidR="00CD5CAA">
        <w:rPr>
          <w:rFonts w:ascii="Verdana" w:hAnsi="Verdana"/>
          <w:color w:val="0F243E" w:themeColor="text2" w:themeShade="80"/>
          <w:sz w:val="20"/>
          <w:szCs w:val="20"/>
        </w:rPr>
        <w:t>the matter was referred</w:t>
      </w:r>
      <w:r w:rsidRPr="00A84294">
        <w:rPr>
          <w:rFonts w:ascii="Verdana" w:hAnsi="Verdana"/>
          <w:color w:val="0F243E" w:themeColor="text2" w:themeShade="80"/>
          <w:sz w:val="20"/>
          <w:szCs w:val="20"/>
        </w:rPr>
        <w:t xml:space="preserve"> to the Supreme Court for an inquiry into an allegation of misbehavior further erode</w:t>
      </w:r>
      <w:r w:rsidR="00CD5CAA">
        <w:rPr>
          <w:rFonts w:ascii="Verdana" w:hAnsi="Verdana"/>
          <w:color w:val="0F243E" w:themeColor="text2" w:themeShade="80"/>
          <w:sz w:val="20"/>
          <w:szCs w:val="20"/>
        </w:rPr>
        <w:t>d</w:t>
      </w:r>
      <w:r w:rsidRPr="00A84294">
        <w:rPr>
          <w:rFonts w:ascii="Verdana" w:hAnsi="Verdana"/>
          <w:color w:val="0F243E" w:themeColor="text2" w:themeShade="80"/>
          <w:sz w:val="20"/>
          <w:szCs w:val="20"/>
        </w:rPr>
        <w:t xml:space="preserve"> the independence of the institution.</w:t>
      </w:r>
    </w:p>
    <w:p w:rsidR="0088150E" w:rsidRPr="00A84294" w:rsidRDefault="0088150E" w:rsidP="0088150E">
      <w:pPr>
        <w:jc w:val="both"/>
        <w:rPr>
          <w:rFonts w:ascii="Verdana" w:hAnsi="Verdana"/>
          <w:color w:val="0F243E" w:themeColor="text2" w:themeShade="80"/>
          <w:sz w:val="20"/>
          <w:szCs w:val="20"/>
        </w:rPr>
      </w:pPr>
    </w:p>
    <w:p w:rsidR="00FB3FBA" w:rsidRPr="00A84294" w:rsidRDefault="0088150E" w:rsidP="00FB3FBA">
      <w:pPr>
        <w:jc w:val="both"/>
        <w:rPr>
          <w:rFonts w:ascii="Verdana" w:hAnsi="Verdana"/>
          <w:color w:val="0F243E" w:themeColor="text2" w:themeShade="80"/>
          <w:sz w:val="20"/>
          <w:szCs w:val="20"/>
        </w:rPr>
      </w:pPr>
      <w:r w:rsidRPr="00A84294">
        <w:rPr>
          <w:rFonts w:ascii="Verdana" w:hAnsi="Verdana"/>
          <w:color w:val="0F243E" w:themeColor="text2" w:themeShade="80"/>
          <w:sz w:val="20"/>
          <w:szCs w:val="20"/>
        </w:rPr>
        <w:t xml:space="preserve">The functioning of the </w:t>
      </w:r>
      <w:proofErr w:type="spellStart"/>
      <w:r w:rsidRPr="00A84294">
        <w:rPr>
          <w:rFonts w:ascii="Verdana" w:hAnsi="Verdana"/>
          <w:color w:val="0F243E" w:themeColor="text2" w:themeShade="80"/>
          <w:sz w:val="20"/>
          <w:szCs w:val="20"/>
        </w:rPr>
        <w:t>Lokpal</w:t>
      </w:r>
      <w:proofErr w:type="spellEnd"/>
      <w:r w:rsidRPr="00A84294">
        <w:rPr>
          <w:rFonts w:ascii="Verdana" w:hAnsi="Verdana"/>
          <w:color w:val="0F243E" w:themeColor="text2" w:themeShade="80"/>
          <w:sz w:val="20"/>
          <w:szCs w:val="20"/>
        </w:rPr>
        <w:t xml:space="preserve"> w</w:t>
      </w:r>
      <w:r w:rsidR="00CD5CAA">
        <w:rPr>
          <w:rFonts w:ascii="Verdana" w:hAnsi="Verdana"/>
          <w:color w:val="0F243E" w:themeColor="text2" w:themeShade="80"/>
          <w:sz w:val="20"/>
          <w:szCs w:val="20"/>
        </w:rPr>
        <w:t>ould</w:t>
      </w:r>
      <w:r w:rsidRPr="00A84294">
        <w:rPr>
          <w:rFonts w:ascii="Verdana" w:hAnsi="Verdana"/>
          <w:color w:val="0F243E" w:themeColor="text2" w:themeShade="80"/>
          <w:sz w:val="20"/>
          <w:szCs w:val="20"/>
        </w:rPr>
        <w:t xml:space="preserve"> be hamstrung by an absence of delegation within the organization. </w:t>
      </w:r>
      <w:r w:rsidR="00FB3FBA" w:rsidRPr="00A84294">
        <w:rPr>
          <w:rFonts w:ascii="Verdana" w:hAnsi="Verdana"/>
          <w:color w:val="0F243E" w:themeColor="text2" w:themeShade="80"/>
          <w:sz w:val="20"/>
          <w:szCs w:val="20"/>
        </w:rPr>
        <w:t xml:space="preserve">Overlapping jurisdictions of the investigative wings of the </w:t>
      </w:r>
      <w:proofErr w:type="spellStart"/>
      <w:r w:rsidR="00FB3FBA" w:rsidRPr="00A84294">
        <w:rPr>
          <w:rFonts w:ascii="Verdana" w:hAnsi="Verdana"/>
          <w:color w:val="0F243E" w:themeColor="text2" w:themeShade="80"/>
          <w:sz w:val="20"/>
          <w:szCs w:val="20"/>
        </w:rPr>
        <w:t>Lokpal</w:t>
      </w:r>
      <w:proofErr w:type="spellEnd"/>
      <w:r w:rsidR="00FB3FBA" w:rsidRPr="00A84294">
        <w:rPr>
          <w:rFonts w:ascii="Verdana" w:hAnsi="Verdana"/>
          <w:color w:val="0F243E" w:themeColor="text2" w:themeShade="80"/>
          <w:sz w:val="20"/>
          <w:szCs w:val="20"/>
        </w:rPr>
        <w:t xml:space="preserve"> and the CBI, as envisaged in the Bill, </w:t>
      </w:r>
      <w:r w:rsidR="00CD5CAA">
        <w:rPr>
          <w:rFonts w:ascii="Verdana" w:hAnsi="Verdana"/>
          <w:color w:val="0F243E" w:themeColor="text2" w:themeShade="80"/>
          <w:sz w:val="20"/>
          <w:szCs w:val="20"/>
        </w:rPr>
        <w:t>we</w:t>
      </w:r>
      <w:r w:rsidR="00FB3FBA" w:rsidRPr="00A84294">
        <w:rPr>
          <w:rFonts w:ascii="Verdana" w:hAnsi="Verdana"/>
          <w:color w:val="0F243E" w:themeColor="text2" w:themeShade="80"/>
          <w:sz w:val="20"/>
          <w:szCs w:val="20"/>
        </w:rPr>
        <w:t xml:space="preserve">re bound to lead to confusion and conflict. </w:t>
      </w:r>
    </w:p>
    <w:p w:rsidR="00FB3FBA" w:rsidRPr="00A84294" w:rsidRDefault="00FB3FBA" w:rsidP="00FB3FBA">
      <w:pPr>
        <w:pStyle w:val="ListParagraph"/>
        <w:ind w:left="770"/>
        <w:jc w:val="both"/>
        <w:rPr>
          <w:rFonts w:ascii="Verdana" w:hAnsi="Verdana"/>
          <w:color w:val="0F243E" w:themeColor="text2" w:themeShade="80"/>
          <w:sz w:val="20"/>
          <w:szCs w:val="20"/>
        </w:rPr>
      </w:pPr>
    </w:p>
    <w:p w:rsidR="00FB3FBA" w:rsidRPr="00A84294" w:rsidRDefault="0088150E" w:rsidP="00FB3FBA">
      <w:pPr>
        <w:jc w:val="both"/>
        <w:rPr>
          <w:rFonts w:ascii="Verdana" w:hAnsi="Verdana"/>
          <w:color w:val="0F243E" w:themeColor="text2" w:themeShade="80"/>
          <w:sz w:val="20"/>
          <w:szCs w:val="20"/>
        </w:rPr>
      </w:pPr>
      <w:r w:rsidRPr="00A84294">
        <w:rPr>
          <w:rFonts w:ascii="Verdana" w:hAnsi="Verdana"/>
          <w:color w:val="0F243E" w:themeColor="text2" w:themeShade="80"/>
          <w:sz w:val="20"/>
          <w:szCs w:val="20"/>
        </w:rPr>
        <w:t xml:space="preserve">The </w:t>
      </w:r>
      <w:proofErr w:type="spellStart"/>
      <w:r w:rsidRPr="00A84294">
        <w:rPr>
          <w:rFonts w:ascii="Verdana" w:hAnsi="Verdana"/>
          <w:color w:val="0F243E" w:themeColor="text2" w:themeShade="80"/>
          <w:sz w:val="20"/>
          <w:szCs w:val="20"/>
        </w:rPr>
        <w:t>Lokpal</w:t>
      </w:r>
      <w:proofErr w:type="spellEnd"/>
      <w:r w:rsidRPr="00A84294">
        <w:rPr>
          <w:rFonts w:ascii="Verdana" w:hAnsi="Verdana"/>
          <w:color w:val="0F243E" w:themeColor="text2" w:themeShade="80"/>
          <w:sz w:val="20"/>
          <w:szCs w:val="20"/>
        </w:rPr>
        <w:t xml:space="preserve"> </w:t>
      </w:r>
      <w:r w:rsidR="00CD5CAA">
        <w:rPr>
          <w:rFonts w:ascii="Verdana" w:hAnsi="Verdana"/>
          <w:color w:val="0F243E" w:themeColor="text2" w:themeShade="80"/>
          <w:sz w:val="20"/>
          <w:szCs w:val="20"/>
        </w:rPr>
        <w:t>wa</w:t>
      </w:r>
      <w:r w:rsidRPr="00A84294">
        <w:rPr>
          <w:rFonts w:ascii="Verdana" w:hAnsi="Verdana"/>
          <w:color w:val="0F243E" w:themeColor="text2" w:themeShade="80"/>
          <w:sz w:val="20"/>
          <w:szCs w:val="20"/>
        </w:rPr>
        <w:t xml:space="preserve">s required to give multiple opportunities to a public servant being investigated for corruption of being heard and accessing the evidence against him. This bias in </w:t>
      </w:r>
      <w:proofErr w:type="spellStart"/>
      <w:r w:rsidRPr="00A84294">
        <w:rPr>
          <w:rFonts w:ascii="Verdana" w:hAnsi="Verdana"/>
          <w:color w:val="0F243E" w:themeColor="text2" w:themeShade="80"/>
          <w:sz w:val="20"/>
          <w:szCs w:val="20"/>
        </w:rPr>
        <w:t>favour</w:t>
      </w:r>
      <w:proofErr w:type="spellEnd"/>
      <w:r w:rsidRPr="00A84294">
        <w:rPr>
          <w:rFonts w:ascii="Verdana" w:hAnsi="Verdana"/>
          <w:color w:val="0F243E" w:themeColor="text2" w:themeShade="80"/>
          <w:sz w:val="20"/>
          <w:szCs w:val="20"/>
        </w:rPr>
        <w:t xml:space="preserve"> of a public servant suspected of corruption </w:t>
      </w:r>
      <w:r w:rsidR="00CD5CAA">
        <w:rPr>
          <w:rFonts w:ascii="Verdana" w:hAnsi="Verdana"/>
          <w:color w:val="0F243E" w:themeColor="text2" w:themeShade="80"/>
          <w:sz w:val="20"/>
          <w:szCs w:val="20"/>
        </w:rPr>
        <w:t>wa</w:t>
      </w:r>
      <w:r w:rsidRPr="00A84294">
        <w:rPr>
          <w:rFonts w:ascii="Verdana" w:hAnsi="Verdana"/>
          <w:color w:val="0F243E" w:themeColor="text2" w:themeShade="80"/>
          <w:sz w:val="20"/>
          <w:szCs w:val="20"/>
        </w:rPr>
        <w:t xml:space="preserve">s also reflected in the asymmetry of punishments for a corrupt public servant and a complainant </w:t>
      </w:r>
      <w:r w:rsidR="004B0706">
        <w:rPr>
          <w:rFonts w:ascii="Verdana" w:hAnsi="Verdana"/>
          <w:color w:val="0F243E" w:themeColor="text2" w:themeShade="80"/>
          <w:sz w:val="20"/>
          <w:szCs w:val="20"/>
        </w:rPr>
        <w:t xml:space="preserve">found </w:t>
      </w:r>
      <w:r w:rsidRPr="00A84294">
        <w:rPr>
          <w:rFonts w:ascii="Verdana" w:hAnsi="Verdana"/>
          <w:color w:val="0F243E" w:themeColor="text2" w:themeShade="80"/>
          <w:sz w:val="20"/>
          <w:szCs w:val="20"/>
        </w:rPr>
        <w:t xml:space="preserve">guilty of making a frivolous complaint. While the minimum punishment for the former </w:t>
      </w:r>
      <w:r w:rsidR="00CD5CAA">
        <w:rPr>
          <w:rFonts w:ascii="Verdana" w:hAnsi="Verdana"/>
          <w:color w:val="0F243E" w:themeColor="text2" w:themeShade="80"/>
          <w:sz w:val="20"/>
          <w:szCs w:val="20"/>
        </w:rPr>
        <w:t>wa</w:t>
      </w:r>
      <w:r w:rsidRPr="00A84294">
        <w:rPr>
          <w:rFonts w:ascii="Verdana" w:hAnsi="Verdana"/>
          <w:color w:val="0F243E" w:themeColor="text2" w:themeShade="80"/>
          <w:sz w:val="20"/>
          <w:szCs w:val="20"/>
        </w:rPr>
        <w:t xml:space="preserve">s six months imprisonment, the latter </w:t>
      </w:r>
      <w:r w:rsidR="00CD5CAA">
        <w:rPr>
          <w:rFonts w:ascii="Verdana" w:hAnsi="Verdana"/>
          <w:color w:val="0F243E" w:themeColor="text2" w:themeShade="80"/>
          <w:sz w:val="20"/>
          <w:szCs w:val="20"/>
        </w:rPr>
        <w:t>wa</w:t>
      </w:r>
      <w:r w:rsidRPr="00A84294">
        <w:rPr>
          <w:rFonts w:ascii="Verdana" w:hAnsi="Verdana"/>
          <w:color w:val="0F243E" w:themeColor="text2" w:themeShade="80"/>
          <w:sz w:val="20"/>
          <w:szCs w:val="20"/>
        </w:rPr>
        <w:t xml:space="preserve">s </w:t>
      </w:r>
      <w:r w:rsidR="0049376E" w:rsidRPr="00A84294">
        <w:rPr>
          <w:rFonts w:ascii="Verdana" w:hAnsi="Verdana"/>
          <w:color w:val="0F243E" w:themeColor="text2" w:themeShade="80"/>
          <w:sz w:val="20"/>
          <w:szCs w:val="20"/>
        </w:rPr>
        <w:t xml:space="preserve">liable </w:t>
      </w:r>
      <w:r w:rsidRPr="00A84294">
        <w:rPr>
          <w:rFonts w:ascii="Verdana" w:hAnsi="Verdana"/>
          <w:color w:val="0F243E" w:themeColor="text2" w:themeShade="80"/>
          <w:sz w:val="20"/>
          <w:szCs w:val="20"/>
        </w:rPr>
        <w:t>to be imprisoned for a minimum of two years.</w:t>
      </w:r>
    </w:p>
    <w:p w:rsidR="00FB3FBA" w:rsidRPr="00A84294" w:rsidRDefault="00FB3FBA" w:rsidP="00FB3FBA">
      <w:pPr>
        <w:jc w:val="both"/>
        <w:rPr>
          <w:rFonts w:ascii="Verdana" w:hAnsi="Verdana"/>
          <w:color w:val="0F243E" w:themeColor="text2" w:themeShade="80"/>
          <w:sz w:val="20"/>
          <w:szCs w:val="20"/>
        </w:rPr>
      </w:pPr>
    </w:p>
    <w:p w:rsidR="00FA17B3" w:rsidRPr="00A84294" w:rsidRDefault="00FB3FBA" w:rsidP="00FA17B3">
      <w:pPr>
        <w:jc w:val="both"/>
        <w:rPr>
          <w:rFonts w:ascii="Verdana" w:hAnsi="Verdana"/>
          <w:color w:val="0F243E" w:themeColor="text2" w:themeShade="80"/>
          <w:sz w:val="20"/>
          <w:szCs w:val="20"/>
        </w:rPr>
      </w:pPr>
      <w:r w:rsidRPr="00A84294">
        <w:rPr>
          <w:rFonts w:ascii="Verdana" w:hAnsi="Verdana"/>
          <w:color w:val="0F243E" w:themeColor="text2" w:themeShade="80"/>
          <w:sz w:val="20"/>
          <w:szCs w:val="20"/>
        </w:rPr>
        <w:t>The Bill exclude</w:t>
      </w:r>
      <w:r w:rsidR="00CD5CAA">
        <w:rPr>
          <w:rFonts w:ascii="Verdana" w:hAnsi="Verdana"/>
          <w:color w:val="0F243E" w:themeColor="text2" w:themeShade="80"/>
          <w:sz w:val="20"/>
          <w:szCs w:val="20"/>
        </w:rPr>
        <w:t>d</w:t>
      </w:r>
      <w:r w:rsidRPr="00A84294">
        <w:rPr>
          <w:rFonts w:ascii="Verdana" w:hAnsi="Verdana"/>
          <w:color w:val="0F243E" w:themeColor="text2" w:themeShade="80"/>
          <w:sz w:val="20"/>
          <w:szCs w:val="20"/>
        </w:rPr>
        <w:t xml:space="preserve"> the lower bureaucracy from the purview of the </w:t>
      </w:r>
      <w:proofErr w:type="spellStart"/>
      <w:r w:rsidRPr="00A84294">
        <w:rPr>
          <w:rFonts w:ascii="Verdana" w:hAnsi="Verdana"/>
          <w:color w:val="0F243E" w:themeColor="text2" w:themeShade="80"/>
          <w:sz w:val="20"/>
          <w:szCs w:val="20"/>
        </w:rPr>
        <w:t>Lokpal</w:t>
      </w:r>
      <w:proofErr w:type="spellEnd"/>
      <w:r w:rsidRPr="00A84294">
        <w:rPr>
          <w:rFonts w:ascii="Verdana" w:hAnsi="Verdana"/>
          <w:color w:val="0F243E" w:themeColor="text2" w:themeShade="80"/>
          <w:sz w:val="20"/>
          <w:szCs w:val="20"/>
        </w:rPr>
        <w:t>, ostensibly to enable it to focus on grand corruption involving politicians and</w:t>
      </w:r>
      <w:r w:rsidR="00FA17B3" w:rsidRPr="00A84294">
        <w:rPr>
          <w:rFonts w:ascii="Verdana" w:hAnsi="Verdana"/>
          <w:color w:val="0F243E" w:themeColor="text2" w:themeShade="80"/>
          <w:sz w:val="20"/>
          <w:szCs w:val="20"/>
        </w:rPr>
        <w:t xml:space="preserve"> </w:t>
      </w:r>
      <w:r w:rsidRPr="00A84294">
        <w:rPr>
          <w:rFonts w:ascii="Verdana" w:hAnsi="Verdana"/>
          <w:color w:val="0F243E" w:themeColor="text2" w:themeShade="80"/>
          <w:sz w:val="20"/>
          <w:szCs w:val="20"/>
        </w:rPr>
        <w:t>senior bureaucrats. However, it br</w:t>
      </w:r>
      <w:r w:rsidR="00CD5CAA">
        <w:rPr>
          <w:rFonts w:ascii="Verdana" w:hAnsi="Verdana"/>
          <w:color w:val="0F243E" w:themeColor="text2" w:themeShade="80"/>
          <w:sz w:val="20"/>
          <w:szCs w:val="20"/>
        </w:rPr>
        <w:t>ought</w:t>
      </w:r>
      <w:r w:rsidRPr="00A84294">
        <w:rPr>
          <w:rFonts w:ascii="Verdana" w:hAnsi="Verdana"/>
          <w:color w:val="0F243E" w:themeColor="text2" w:themeShade="80"/>
          <w:sz w:val="20"/>
          <w:szCs w:val="20"/>
        </w:rPr>
        <w:t xml:space="preserve"> within the inquiry jurisdiction of the </w:t>
      </w:r>
      <w:proofErr w:type="spellStart"/>
      <w:r w:rsidRPr="00A84294">
        <w:rPr>
          <w:rFonts w:ascii="Verdana" w:hAnsi="Verdana"/>
          <w:color w:val="0F243E" w:themeColor="text2" w:themeShade="80"/>
          <w:sz w:val="20"/>
          <w:szCs w:val="20"/>
        </w:rPr>
        <w:t>Lokpal</w:t>
      </w:r>
      <w:proofErr w:type="spellEnd"/>
      <w:r w:rsidRPr="00A84294">
        <w:rPr>
          <w:rFonts w:ascii="Verdana" w:hAnsi="Verdana"/>
          <w:color w:val="0F243E" w:themeColor="text2" w:themeShade="80"/>
          <w:sz w:val="20"/>
          <w:szCs w:val="20"/>
        </w:rPr>
        <w:t xml:space="preserve"> millions of functionaries of all civil society organizations in receipt of donations from the public.</w:t>
      </w:r>
      <w:r w:rsidR="00FA17B3" w:rsidRPr="00A84294">
        <w:rPr>
          <w:rFonts w:ascii="Verdana" w:hAnsi="Verdana"/>
          <w:color w:val="0F243E" w:themeColor="text2" w:themeShade="80"/>
          <w:sz w:val="20"/>
          <w:szCs w:val="20"/>
        </w:rPr>
        <w:t xml:space="preserve"> This</w:t>
      </w:r>
      <w:r w:rsidR="00CD5CAA">
        <w:rPr>
          <w:rFonts w:ascii="Verdana" w:hAnsi="Verdana"/>
          <w:color w:val="0F243E" w:themeColor="text2" w:themeShade="80"/>
          <w:sz w:val="20"/>
          <w:szCs w:val="20"/>
        </w:rPr>
        <w:t xml:space="preserve"> wa</w:t>
      </w:r>
      <w:r w:rsidR="00FA17B3" w:rsidRPr="00A84294">
        <w:rPr>
          <w:rFonts w:ascii="Verdana" w:hAnsi="Verdana"/>
          <w:color w:val="0F243E" w:themeColor="text2" w:themeShade="80"/>
          <w:sz w:val="20"/>
          <w:szCs w:val="20"/>
        </w:rPr>
        <w:t>s obviously a way of settling scores with inconvenient civil society figures.</w:t>
      </w:r>
    </w:p>
    <w:p w:rsidR="00FA17B3" w:rsidRPr="00A84294" w:rsidRDefault="00FA17B3" w:rsidP="00FA17B3">
      <w:pPr>
        <w:jc w:val="both"/>
        <w:rPr>
          <w:rFonts w:ascii="Verdana" w:hAnsi="Verdana"/>
          <w:color w:val="0F243E" w:themeColor="text2" w:themeShade="80"/>
          <w:sz w:val="20"/>
          <w:szCs w:val="20"/>
        </w:rPr>
      </w:pPr>
    </w:p>
    <w:p w:rsidR="009B2728" w:rsidRPr="00A84294" w:rsidRDefault="009B2728" w:rsidP="00FA17B3">
      <w:pPr>
        <w:jc w:val="both"/>
        <w:rPr>
          <w:rFonts w:ascii="Verdana" w:hAnsi="Verdana"/>
          <w:color w:val="0F243E" w:themeColor="text2" w:themeShade="80"/>
          <w:sz w:val="20"/>
          <w:szCs w:val="20"/>
        </w:rPr>
      </w:pPr>
      <w:r w:rsidRPr="00A84294">
        <w:rPr>
          <w:rFonts w:ascii="Verdana" w:hAnsi="Verdana"/>
          <w:color w:val="0F243E" w:themeColor="text2" w:themeShade="80"/>
          <w:sz w:val="20"/>
          <w:szCs w:val="20"/>
        </w:rPr>
        <w:t>The Bill ma</w:t>
      </w:r>
      <w:r w:rsidR="00CD5CAA">
        <w:rPr>
          <w:rFonts w:ascii="Verdana" w:hAnsi="Verdana"/>
          <w:color w:val="0F243E" w:themeColor="text2" w:themeShade="80"/>
          <w:sz w:val="20"/>
          <w:szCs w:val="20"/>
        </w:rPr>
        <w:t>de</w:t>
      </w:r>
      <w:r w:rsidRPr="00A84294">
        <w:rPr>
          <w:rFonts w:ascii="Verdana" w:hAnsi="Verdana"/>
          <w:color w:val="0F243E" w:themeColor="text2" w:themeShade="80"/>
          <w:sz w:val="20"/>
          <w:szCs w:val="20"/>
        </w:rPr>
        <w:t xml:space="preserve"> no provision for </w:t>
      </w:r>
      <w:r w:rsidR="00FA17B3" w:rsidRPr="00A84294">
        <w:rPr>
          <w:rFonts w:ascii="Verdana" w:hAnsi="Verdana"/>
          <w:color w:val="0F243E" w:themeColor="text2" w:themeShade="80"/>
          <w:sz w:val="20"/>
          <w:szCs w:val="20"/>
        </w:rPr>
        <w:t>addressing public grievances arising from denial of service with a view to extracting illicit consideration. Likewise, it d</w:t>
      </w:r>
      <w:r w:rsidR="00CD5CAA">
        <w:rPr>
          <w:rFonts w:ascii="Verdana" w:hAnsi="Verdana"/>
          <w:color w:val="0F243E" w:themeColor="text2" w:themeShade="80"/>
          <w:sz w:val="20"/>
          <w:szCs w:val="20"/>
        </w:rPr>
        <w:t>id</w:t>
      </w:r>
      <w:r w:rsidR="00FA17B3" w:rsidRPr="00A84294">
        <w:rPr>
          <w:rFonts w:ascii="Verdana" w:hAnsi="Verdana"/>
          <w:color w:val="0F243E" w:themeColor="text2" w:themeShade="80"/>
          <w:sz w:val="20"/>
          <w:szCs w:val="20"/>
        </w:rPr>
        <w:t xml:space="preserve"> not concern itself </w:t>
      </w:r>
      <w:r w:rsidR="00BE4B52" w:rsidRPr="00A84294">
        <w:rPr>
          <w:rFonts w:ascii="Verdana" w:hAnsi="Verdana"/>
          <w:color w:val="0F243E" w:themeColor="text2" w:themeShade="80"/>
          <w:sz w:val="20"/>
          <w:szCs w:val="20"/>
        </w:rPr>
        <w:t>with the situation in t</w:t>
      </w:r>
      <w:r w:rsidRPr="00A84294">
        <w:rPr>
          <w:rFonts w:ascii="Verdana" w:hAnsi="Verdana"/>
          <w:color w:val="0F243E" w:themeColor="text2" w:themeShade="80"/>
          <w:sz w:val="20"/>
          <w:szCs w:val="20"/>
        </w:rPr>
        <w:t xml:space="preserve">he states, where the absence of a credible integrity institution, or the continuance of disparate and largely ineffectual </w:t>
      </w:r>
      <w:proofErr w:type="spellStart"/>
      <w:r w:rsidRPr="00A84294">
        <w:rPr>
          <w:rFonts w:ascii="Verdana" w:hAnsi="Verdana"/>
          <w:color w:val="0F243E" w:themeColor="text2" w:themeShade="80"/>
          <w:sz w:val="20"/>
          <w:szCs w:val="20"/>
        </w:rPr>
        <w:t>Lokayuktas</w:t>
      </w:r>
      <w:proofErr w:type="spellEnd"/>
      <w:r w:rsidR="00BE4B52" w:rsidRPr="00A84294">
        <w:rPr>
          <w:rFonts w:ascii="Verdana" w:hAnsi="Verdana"/>
          <w:color w:val="0F243E" w:themeColor="text2" w:themeShade="80"/>
          <w:sz w:val="20"/>
          <w:szCs w:val="20"/>
        </w:rPr>
        <w:t>,</w:t>
      </w:r>
      <w:r w:rsidRPr="00A84294">
        <w:rPr>
          <w:rFonts w:ascii="Verdana" w:hAnsi="Verdana"/>
          <w:color w:val="0F243E" w:themeColor="text2" w:themeShade="80"/>
          <w:sz w:val="20"/>
          <w:szCs w:val="20"/>
        </w:rPr>
        <w:t xml:space="preserve"> w</w:t>
      </w:r>
      <w:r w:rsidR="00CD5CAA">
        <w:rPr>
          <w:rFonts w:ascii="Verdana" w:hAnsi="Verdana"/>
          <w:color w:val="0F243E" w:themeColor="text2" w:themeShade="80"/>
          <w:sz w:val="20"/>
          <w:szCs w:val="20"/>
        </w:rPr>
        <w:t>ould</w:t>
      </w:r>
      <w:r w:rsidRPr="00A84294">
        <w:rPr>
          <w:rFonts w:ascii="Verdana" w:hAnsi="Verdana"/>
          <w:color w:val="0F243E" w:themeColor="text2" w:themeShade="80"/>
          <w:sz w:val="20"/>
          <w:szCs w:val="20"/>
        </w:rPr>
        <w:t xml:space="preserve"> perpetuate the present </w:t>
      </w:r>
      <w:r w:rsidR="004B0706">
        <w:rPr>
          <w:rFonts w:ascii="Verdana" w:hAnsi="Verdana"/>
          <w:color w:val="0F243E" w:themeColor="text2" w:themeShade="80"/>
          <w:sz w:val="20"/>
          <w:szCs w:val="20"/>
        </w:rPr>
        <w:t>dysfunction of</w:t>
      </w:r>
      <w:r w:rsidRPr="00A84294">
        <w:rPr>
          <w:rFonts w:ascii="Verdana" w:hAnsi="Verdana"/>
          <w:color w:val="0F243E" w:themeColor="text2" w:themeShade="80"/>
          <w:sz w:val="20"/>
          <w:szCs w:val="20"/>
        </w:rPr>
        <w:t xml:space="preserve"> the government-citizen interface.</w:t>
      </w:r>
    </w:p>
    <w:p w:rsidR="009B2728" w:rsidRPr="00A84294" w:rsidRDefault="009B2728" w:rsidP="009B2728">
      <w:pPr>
        <w:pStyle w:val="ListParagraph"/>
        <w:rPr>
          <w:rFonts w:ascii="Verdana" w:hAnsi="Verdana"/>
          <w:color w:val="0F243E" w:themeColor="text2" w:themeShade="80"/>
          <w:sz w:val="20"/>
          <w:szCs w:val="20"/>
        </w:rPr>
      </w:pPr>
    </w:p>
    <w:p w:rsidR="0049376E" w:rsidRPr="00A84294" w:rsidRDefault="00BE4B52" w:rsidP="0049376E">
      <w:pPr>
        <w:jc w:val="both"/>
        <w:rPr>
          <w:rFonts w:ascii="Verdana" w:hAnsi="Verdana"/>
          <w:color w:val="0F243E" w:themeColor="text2" w:themeShade="80"/>
          <w:sz w:val="20"/>
          <w:szCs w:val="20"/>
        </w:rPr>
      </w:pPr>
      <w:r w:rsidRPr="00A84294">
        <w:rPr>
          <w:rFonts w:ascii="Verdana" w:hAnsi="Verdana"/>
          <w:color w:val="0F243E" w:themeColor="text2" w:themeShade="80"/>
          <w:sz w:val="20"/>
          <w:szCs w:val="20"/>
        </w:rPr>
        <w:t>The Council urged that t</w:t>
      </w:r>
      <w:r w:rsidR="009B2728" w:rsidRPr="00A84294">
        <w:rPr>
          <w:rFonts w:ascii="Verdana" w:hAnsi="Verdana"/>
          <w:color w:val="0F243E" w:themeColor="text2" w:themeShade="80"/>
          <w:sz w:val="20"/>
          <w:szCs w:val="20"/>
        </w:rPr>
        <w:t>hese deficiencies</w:t>
      </w:r>
      <w:r w:rsidRPr="00A84294">
        <w:rPr>
          <w:rFonts w:ascii="Verdana" w:hAnsi="Verdana"/>
          <w:color w:val="0F243E" w:themeColor="text2" w:themeShade="80"/>
          <w:sz w:val="20"/>
          <w:szCs w:val="20"/>
        </w:rPr>
        <w:t xml:space="preserve"> should</w:t>
      </w:r>
      <w:r w:rsidR="0049376E" w:rsidRPr="00A84294">
        <w:rPr>
          <w:rFonts w:ascii="Verdana" w:hAnsi="Verdana"/>
          <w:color w:val="0F243E" w:themeColor="text2" w:themeShade="80"/>
          <w:sz w:val="20"/>
          <w:szCs w:val="20"/>
        </w:rPr>
        <w:t xml:space="preserve"> forcefully</w:t>
      </w:r>
      <w:r w:rsidR="009B2728" w:rsidRPr="00A84294">
        <w:rPr>
          <w:rFonts w:ascii="Verdana" w:hAnsi="Verdana"/>
          <w:color w:val="0F243E" w:themeColor="text2" w:themeShade="80"/>
          <w:sz w:val="20"/>
          <w:szCs w:val="20"/>
        </w:rPr>
        <w:t xml:space="preserve"> be highlighted. At the same time, </w:t>
      </w:r>
      <w:r w:rsidRPr="00A84294">
        <w:rPr>
          <w:rFonts w:ascii="Verdana" w:hAnsi="Verdana"/>
          <w:color w:val="0F243E" w:themeColor="text2" w:themeShade="80"/>
          <w:sz w:val="20"/>
          <w:szCs w:val="20"/>
        </w:rPr>
        <w:t>the Council</w:t>
      </w:r>
      <w:r w:rsidR="009B2728" w:rsidRPr="00A84294">
        <w:rPr>
          <w:rFonts w:ascii="Verdana" w:hAnsi="Verdana"/>
          <w:color w:val="0F243E" w:themeColor="text2" w:themeShade="80"/>
          <w:sz w:val="20"/>
          <w:szCs w:val="20"/>
        </w:rPr>
        <w:t xml:space="preserve"> believe</w:t>
      </w:r>
      <w:r w:rsidRPr="00A84294">
        <w:rPr>
          <w:rFonts w:ascii="Verdana" w:hAnsi="Verdana"/>
          <w:color w:val="0F243E" w:themeColor="text2" w:themeShade="80"/>
          <w:sz w:val="20"/>
          <w:szCs w:val="20"/>
        </w:rPr>
        <w:t>d</w:t>
      </w:r>
      <w:r w:rsidR="009B2728" w:rsidRPr="00A84294">
        <w:rPr>
          <w:rFonts w:ascii="Verdana" w:hAnsi="Verdana"/>
          <w:color w:val="0F243E" w:themeColor="text2" w:themeShade="80"/>
          <w:sz w:val="20"/>
          <w:szCs w:val="20"/>
        </w:rPr>
        <w:t xml:space="preserve"> that there </w:t>
      </w:r>
      <w:r w:rsidRPr="00A84294">
        <w:rPr>
          <w:rFonts w:ascii="Verdana" w:hAnsi="Verdana"/>
          <w:color w:val="0F243E" w:themeColor="text2" w:themeShade="80"/>
          <w:sz w:val="20"/>
          <w:szCs w:val="20"/>
        </w:rPr>
        <w:t>we</w:t>
      </w:r>
      <w:r w:rsidR="009B2728" w:rsidRPr="00A84294">
        <w:rPr>
          <w:rFonts w:ascii="Verdana" w:hAnsi="Verdana"/>
          <w:color w:val="0F243E" w:themeColor="text2" w:themeShade="80"/>
          <w:sz w:val="20"/>
          <w:szCs w:val="20"/>
        </w:rPr>
        <w:t xml:space="preserve">re certain areas of concern in the Jan </w:t>
      </w:r>
      <w:proofErr w:type="spellStart"/>
      <w:r w:rsidR="009B2728" w:rsidRPr="00A84294">
        <w:rPr>
          <w:rFonts w:ascii="Verdana" w:hAnsi="Verdana"/>
          <w:color w:val="0F243E" w:themeColor="text2" w:themeShade="80"/>
          <w:sz w:val="20"/>
          <w:szCs w:val="20"/>
        </w:rPr>
        <w:t>Lokpal</w:t>
      </w:r>
      <w:proofErr w:type="spellEnd"/>
      <w:r w:rsidR="009B2728" w:rsidRPr="00A84294">
        <w:rPr>
          <w:rFonts w:ascii="Verdana" w:hAnsi="Verdana"/>
          <w:color w:val="0F243E" w:themeColor="text2" w:themeShade="80"/>
          <w:sz w:val="20"/>
          <w:szCs w:val="20"/>
        </w:rPr>
        <w:t xml:space="preserve"> Bill, which </w:t>
      </w:r>
      <w:r w:rsidR="009B2728" w:rsidRPr="00A84294">
        <w:rPr>
          <w:rFonts w:ascii="Verdana" w:hAnsi="Verdana"/>
          <w:color w:val="0F243E" w:themeColor="text2" w:themeShade="80"/>
          <w:sz w:val="20"/>
          <w:szCs w:val="20"/>
        </w:rPr>
        <w:lastRenderedPageBreak/>
        <w:t>warrant</w:t>
      </w:r>
      <w:r w:rsidRPr="00A84294">
        <w:rPr>
          <w:rFonts w:ascii="Verdana" w:hAnsi="Verdana"/>
          <w:color w:val="0F243E" w:themeColor="text2" w:themeShade="80"/>
          <w:sz w:val="20"/>
          <w:szCs w:val="20"/>
        </w:rPr>
        <w:t>ed</w:t>
      </w:r>
      <w:r w:rsidR="009B2728" w:rsidRPr="00A84294">
        <w:rPr>
          <w:rFonts w:ascii="Verdana" w:hAnsi="Verdana"/>
          <w:color w:val="0F243E" w:themeColor="text2" w:themeShade="80"/>
          <w:sz w:val="20"/>
          <w:szCs w:val="20"/>
        </w:rPr>
        <w:t xml:space="preserve"> a wider and more in-depth debate than the limited exchange that was possible in the charged atmosphere and compressed time-frame of the Joint Drafting Committee. The main concerns relate</w:t>
      </w:r>
      <w:r w:rsidR="00361A1E">
        <w:rPr>
          <w:rFonts w:ascii="Verdana" w:hAnsi="Verdana"/>
          <w:color w:val="0F243E" w:themeColor="text2" w:themeShade="80"/>
          <w:sz w:val="20"/>
          <w:szCs w:val="20"/>
        </w:rPr>
        <w:t>d</w:t>
      </w:r>
      <w:r w:rsidR="009B2728" w:rsidRPr="00A84294">
        <w:rPr>
          <w:rFonts w:ascii="Verdana" w:hAnsi="Verdana"/>
          <w:color w:val="0F243E" w:themeColor="text2" w:themeShade="80"/>
          <w:sz w:val="20"/>
          <w:szCs w:val="20"/>
        </w:rPr>
        <w:t xml:space="preserve"> to the reach and size of the institution of </w:t>
      </w:r>
      <w:proofErr w:type="spellStart"/>
      <w:r w:rsidR="009B2728" w:rsidRPr="00A84294">
        <w:rPr>
          <w:rFonts w:ascii="Verdana" w:hAnsi="Verdana"/>
          <w:color w:val="0F243E" w:themeColor="text2" w:themeShade="80"/>
          <w:sz w:val="20"/>
          <w:szCs w:val="20"/>
        </w:rPr>
        <w:t>Lokpal</w:t>
      </w:r>
      <w:proofErr w:type="spellEnd"/>
      <w:r w:rsidR="009B2728" w:rsidRPr="00A84294">
        <w:rPr>
          <w:rFonts w:ascii="Verdana" w:hAnsi="Verdana"/>
          <w:color w:val="0F243E" w:themeColor="text2" w:themeShade="80"/>
          <w:sz w:val="20"/>
          <w:szCs w:val="20"/>
        </w:rPr>
        <w:t xml:space="preserve"> and the difficulties arising from inclusion of the judiciary in its remit.</w:t>
      </w:r>
    </w:p>
    <w:p w:rsidR="0049376E" w:rsidRPr="00A84294" w:rsidRDefault="0049376E" w:rsidP="0049376E">
      <w:pPr>
        <w:jc w:val="both"/>
        <w:rPr>
          <w:rFonts w:ascii="Verdana" w:hAnsi="Verdana"/>
          <w:color w:val="0F243E" w:themeColor="text2" w:themeShade="80"/>
          <w:sz w:val="20"/>
          <w:szCs w:val="20"/>
        </w:rPr>
      </w:pPr>
    </w:p>
    <w:p w:rsidR="0049376E" w:rsidRPr="00A84294" w:rsidRDefault="00A84294" w:rsidP="0049376E">
      <w:pPr>
        <w:jc w:val="both"/>
        <w:rPr>
          <w:rFonts w:ascii="Verdana" w:hAnsi="Verdana"/>
          <w:color w:val="0F243E" w:themeColor="text2" w:themeShade="80"/>
          <w:sz w:val="20"/>
          <w:szCs w:val="20"/>
        </w:rPr>
      </w:pPr>
      <w:r>
        <w:rPr>
          <w:rFonts w:ascii="Verdana" w:hAnsi="Verdana"/>
          <w:color w:val="0F243E" w:themeColor="text2" w:themeShade="80"/>
          <w:sz w:val="20"/>
          <w:szCs w:val="20"/>
        </w:rPr>
        <w:t>A</w:t>
      </w:r>
      <w:r w:rsidR="009B2728" w:rsidRPr="00A84294">
        <w:rPr>
          <w:rFonts w:ascii="Verdana" w:hAnsi="Verdana"/>
          <w:color w:val="0F243E" w:themeColor="text2" w:themeShade="80"/>
          <w:sz w:val="20"/>
          <w:szCs w:val="20"/>
        </w:rPr>
        <w:t xml:space="preserve">n overarching integrity institution of the kind envisaged in the Jan </w:t>
      </w:r>
      <w:proofErr w:type="spellStart"/>
      <w:r w:rsidR="009B2728" w:rsidRPr="00A84294">
        <w:rPr>
          <w:rFonts w:ascii="Verdana" w:hAnsi="Verdana"/>
          <w:color w:val="0F243E" w:themeColor="text2" w:themeShade="80"/>
          <w:sz w:val="20"/>
          <w:szCs w:val="20"/>
        </w:rPr>
        <w:t>Lokpal</w:t>
      </w:r>
      <w:proofErr w:type="spellEnd"/>
      <w:r w:rsidR="009B2728" w:rsidRPr="00A84294">
        <w:rPr>
          <w:rFonts w:ascii="Verdana" w:hAnsi="Verdana"/>
          <w:color w:val="0F243E" w:themeColor="text2" w:themeShade="80"/>
          <w:sz w:val="20"/>
          <w:szCs w:val="20"/>
        </w:rPr>
        <w:t xml:space="preserve"> Bill would need a </w:t>
      </w:r>
      <w:r>
        <w:rPr>
          <w:rFonts w:ascii="Verdana" w:hAnsi="Verdana"/>
          <w:color w:val="0F243E" w:themeColor="text2" w:themeShade="80"/>
          <w:sz w:val="20"/>
          <w:szCs w:val="20"/>
        </w:rPr>
        <w:t>huge workforce, which</w:t>
      </w:r>
      <w:r w:rsidR="009B2728" w:rsidRPr="00A84294">
        <w:rPr>
          <w:rFonts w:ascii="Verdana" w:hAnsi="Verdana"/>
          <w:color w:val="0F243E" w:themeColor="text2" w:themeShade="80"/>
          <w:sz w:val="20"/>
          <w:szCs w:val="20"/>
        </w:rPr>
        <w:t xml:space="preserve"> </w:t>
      </w:r>
      <w:r>
        <w:rPr>
          <w:rFonts w:ascii="Verdana" w:hAnsi="Verdana"/>
          <w:color w:val="0F243E" w:themeColor="text2" w:themeShade="80"/>
          <w:sz w:val="20"/>
          <w:szCs w:val="20"/>
        </w:rPr>
        <w:t>w</w:t>
      </w:r>
      <w:r w:rsidR="00CD5CAA">
        <w:rPr>
          <w:rFonts w:ascii="Verdana" w:hAnsi="Verdana"/>
          <w:color w:val="0F243E" w:themeColor="text2" w:themeShade="80"/>
          <w:sz w:val="20"/>
          <w:szCs w:val="20"/>
        </w:rPr>
        <w:t>ould</w:t>
      </w:r>
      <w:r>
        <w:rPr>
          <w:rFonts w:ascii="Verdana" w:hAnsi="Verdana"/>
          <w:color w:val="0F243E" w:themeColor="text2" w:themeShade="80"/>
          <w:sz w:val="20"/>
          <w:szCs w:val="20"/>
        </w:rPr>
        <w:t xml:space="preserve"> tend to </w:t>
      </w:r>
      <w:r w:rsidR="009B2728" w:rsidRPr="00A84294">
        <w:rPr>
          <w:rFonts w:ascii="Verdana" w:hAnsi="Verdana"/>
          <w:color w:val="0F243E" w:themeColor="text2" w:themeShade="80"/>
          <w:sz w:val="20"/>
          <w:szCs w:val="20"/>
        </w:rPr>
        <w:t xml:space="preserve">imbibe </w:t>
      </w:r>
      <w:r>
        <w:rPr>
          <w:rFonts w:ascii="Verdana" w:hAnsi="Verdana"/>
          <w:color w:val="0F243E" w:themeColor="text2" w:themeShade="80"/>
          <w:sz w:val="20"/>
          <w:szCs w:val="20"/>
        </w:rPr>
        <w:t>the</w:t>
      </w:r>
      <w:r w:rsidR="009B2728" w:rsidRPr="00A84294">
        <w:rPr>
          <w:rFonts w:ascii="Verdana" w:hAnsi="Verdana"/>
          <w:color w:val="0F243E" w:themeColor="text2" w:themeShade="80"/>
          <w:sz w:val="20"/>
          <w:szCs w:val="20"/>
        </w:rPr>
        <w:t xml:space="preserve"> ethos and work culture</w:t>
      </w:r>
      <w:r>
        <w:rPr>
          <w:rFonts w:ascii="Verdana" w:hAnsi="Verdana"/>
          <w:color w:val="0F243E" w:themeColor="text2" w:themeShade="80"/>
          <w:sz w:val="20"/>
          <w:szCs w:val="20"/>
        </w:rPr>
        <w:t xml:space="preserve"> of government departments</w:t>
      </w:r>
      <w:r w:rsidR="009B2728" w:rsidRPr="00A84294">
        <w:rPr>
          <w:rFonts w:ascii="Verdana" w:hAnsi="Verdana"/>
          <w:color w:val="0F243E" w:themeColor="text2" w:themeShade="80"/>
          <w:sz w:val="20"/>
          <w:szCs w:val="20"/>
        </w:rPr>
        <w:t xml:space="preserve"> and succumb to the usual temptations of authority and discretionary power. The alternative arrangement of a lean </w:t>
      </w:r>
      <w:proofErr w:type="spellStart"/>
      <w:r w:rsidR="009B2728" w:rsidRPr="00A84294">
        <w:rPr>
          <w:rFonts w:ascii="Verdana" w:hAnsi="Verdana"/>
          <w:color w:val="0F243E" w:themeColor="text2" w:themeShade="80"/>
          <w:sz w:val="20"/>
          <w:szCs w:val="20"/>
        </w:rPr>
        <w:t>Lokpal</w:t>
      </w:r>
      <w:proofErr w:type="spellEnd"/>
      <w:r w:rsidR="009B2728" w:rsidRPr="00A84294">
        <w:rPr>
          <w:rFonts w:ascii="Verdana" w:hAnsi="Verdana"/>
          <w:color w:val="0F243E" w:themeColor="text2" w:themeShade="80"/>
          <w:sz w:val="20"/>
          <w:szCs w:val="20"/>
        </w:rPr>
        <w:t xml:space="preserve"> institution, having primary jurisdiction over the top </w:t>
      </w:r>
      <w:r>
        <w:rPr>
          <w:rFonts w:ascii="Verdana" w:hAnsi="Verdana"/>
          <w:color w:val="0F243E" w:themeColor="text2" w:themeShade="80"/>
          <w:sz w:val="20"/>
          <w:szCs w:val="20"/>
        </w:rPr>
        <w:t>rungs</w:t>
      </w:r>
      <w:r w:rsidR="009B2728" w:rsidRPr="00A84294">
        <w:rPr>
          <w:rFonts w:ascii="Verdana" w:hAnsi="Verdana"/>
          <w:color w:val="0F243E" w:themeColor="text2" w:themeShade="80"/>
          <w:sz w:val="20"/>
          <w:szCs w:val="20"/>
        </w:rPr>
        <w:t xml:space="preserve"> of government, but exercising effective superintendence over the functioning of suitably strengthened and empowered vigilance </w:t>
      </w:r>
      <w:proofErr w:type="spellStart"/>
      <w:r w:rsidR="009B2728" w:rsidRPr="00A84294">
        <w:rPr>
          <w:rFonts w:ascii="Verdana" w:hAnsi="Verdana"/>
          <w:color w:val="0F243E" w:themeColor="text2" w:themeShade="80"/>
          <w:sz w:val="20"/>
          <w:szCs w:val="20"/>
        </w:rPr>
        <w:t>organisations</w:t>
      </w:r>
      <w:proofErr w:type="spellEnd"/>
      <w:r w:rsidR="009B2728" w:rsidRPr="00A84294">
        <w:rPr>
          <w:rFonts w:ascii="Verdana" w:hAnsi="Verdana"/>
          <w:color w:val="0F243E" w:themeColor="text2" w:themeShade="80"/>
          <w:sz w:val="20"/>
          <w:szCs w:val="20"/>
        </w:rPr>
        <w:t xml:space="preserve"> in the </w:t>
      </w:r>
      <w:r w:rsidR="00C868AA">
        <w:rPr>
          <w:rFonts w:ascii="Verdana" w:hAnsi="Verdana"/>
          <w:color w:val="0F243E" w:themeColor="text2" w:themeShade="80"/>
          <w:sz w:val="20"/>
          <w:szCs w:val="20"/>
        </w:rPr>
        <w:t xml:space="preserve">government and its </w:t>
      </w:r>
      <w:r w:rsidR="00CD5CAA">
        <w:rPr>
          <w:rFonts w:ascii="Verdana" w:hAnsi="Verdana"/>
          <w:color w:val="0F243E" w:themeColor="text2" w:themeShade="80"/>
          <w:sz w:val="20"/>
          <w:szCs w:val="20"/>
        </w:rPr>
        <w:t>instrumentalities</w:t>
      </w:r>
      <w:r w:rsidR="009B2728" w:rsidRPr="00A84294">
        <w:rPr>
          <w:rFonts w:ascii="Verdana" w:hAnsi="Verdana"/>
          <w:color w:val="0F243E" w:themeColor="text2" w:themeShade="80"/>
          <w:sz w:val="20"/>
          <w:szCs w:val="20"/>
        </w:rPr>
        <w:t xml:space="preserve"> </w:t>
      </w:r>
      <w:r>
        <w:rPr>
          <w:rFonts w:ascii="Verdana" w:hAnsi="Verdana"/>
          <w:color w:val="0F243E" w:themeColor="text2" w:themeShade="80"/>
          <w:sz w:val="20"/>
          <w:szCs w:val="20"/>
        </w:rPr>
        <w:t>should</w:t>
      </w:r>
      <w:r w:rsidR="009B2728" w:rsidRPr="00A84294">
        <w:rPr>
          <w:rFonts w:ascii="Verdana" w:hAnsi="Verdana"/>
          <w:color w:val="0F243E" w:themeColor="text2" w:themeShade="80"/>
          <w:sz w:val="20"/>
          <w:szCs w:val="20"/>
        </w:rPr>
        <w:t xml:space="preserve"> be considered with an open mind.</w:t>
      </w:r>
    </w:p>
    <w:p w:rsidR="0049376E" w:rsidRPr="00A84294" w:rsidRDefault="0049376E" w:rsidP="0049376E">
      <w:pPr>
        <w:jc w:val="both"/>
        <w:rPr>
          <w:rFonts w:ascii="Verdana" w:hAnsi="Verdana"/>
          <w:color w:val="0F243E" w:themeColor="text2" w:themeShade="80"/>
          <w:sz w:val="20"/>
          <w:szCs w:val="20"/>
        </w:rPr>
      </w:pPr>
    </w:p>
    <w:p w:rsidR="0049376E" w:rsidRPr="00A84294" w:rsidRDefault="00BE4B52" w:rsidP="0049376E">
      <w:pPr>
        <w:jc w:val="both"/>
        <w:rPr>
          <w:rFonts w:ascii="Verdana" w:hAnsi="Verdana"/>
          <w:color w:val="0F243E" w:themeColor="text2" w:themeShade="80"/>
          <w:sz w:val="20"/>
          <w:szCs w:val="20"/>
        </w:rPr>
      </w:pPr>
      <w:r w:rsidRPr="00A84294">
        <w:rPr>
          <w:rFonts w:ascii="Verdana" w:hAnsi="Verdana"/>
          <w:color w:val="0F243E" w:themeColor="text2" w:themeShade="80"/>
          <w:sz w:val="20"/>
          <w:szCs w:val="20"/>
        </w:rPr>
        <w:t xml:space="preserve">It </w:t>
      </w:r>
      <w:r w:rsidR="00361A1E">
        <w:rPr>
          <w:rFonts w:ascii="Verdana" w:hAnsi="Verdana"/>
          <w:color w:val="0F243E" w:themeColor="text2" w:themeShade="80"/>
          <w:sz w:val="20"/>
          <w:szCs w:val="20"/>
        </w:rPr>
        <w:t>wa</w:t>
      </w:r>
      <w:r w:rsidRPr="00A84294">
        <w:rPr>
          <w:rFonts w:ascii="Verdana" w:hAnsi="Verdana"/>
          <w:color w:val="0F243E" w:themeColor="text2" w:themeShade="80"/>
          <w:sz w:val="20"/>
          <w:szCs w:val="20"/>
        </w:rPr>
        <w:t xml:space="preserve">s also imperative </w:t>
      </w:r>
      <w:r w:rsidR="009B2728" w:rsidRPr="00A84294">
        <w:rPr>
          <w:rFonts w:ascii="Verdana" w:hAnsi="Verdana"/>
          <w:color w:val="0F243E" w:themeColor="text2" w:themeShade="80"/>
          <w:sz w:val="20"/>
          <w:szCs w:val="20"/>
        </w:rPr>
        <w:t xml:space="preserve">to address the concern that inclusion of the judiciary in the remit of the </w:t>
      </w:r>
      <w:proofErr w:type="spellStart"/>
      <w:r w:rsidR="009B2728" w:rsidRPr="00A84294">
        <w:rPr>
          <w:rFonts w:ascii="Verdana" w:hAnsi="Verdana"/>
          <w:color w:val="0F243E" w:themeColor="text2" w:themeShade="80"/>
          <w:sz w:val="20"/>
          <w:szCs w:val="20"/>
        </w:rPr>
        <w:t>Lokpal</w:t>
      </w:r>
      <w:proofErr w:type="spellEnd"/>
      <w:r w:rsidR="009B2728" w:rsidRPr="00A84294">
        <w:rPr>
          <w:rFonts w:ascii="Verdana" w:hAnsi="Verdana"/>
          <w:color w:val="0F243E" w:themeColor="text2" w:themeShade="80"/>
          <w:sz w:val="20"/>
          <w:szCs w:val="20"/>
        </w:rPr>
        <w:t xml:space="preserve"> m</w:t>
      </w:r>
      <w:r w:rsidR="00CD5CAA">
        <w:rPr>
          <w:rFonts w:ascii="Verdana" w:hAnsi="Verdana"/>
          <w:color w:val="0F243E" w:themeColor="text2" w:themeShade="80"/>
          <w:sz w:val="20"/>
          <w:szCs w:val="20"/>
        </w:rPr>
        <w:t>ight</w:t>
      </w:r>
      <w:r w:rsidR="009B2728" w:rsidRPr="00A84294">
        <w:rPr>
          <w:rFonts w:ascii="Verdana" w:hAnsi="Verdana"/>
          <w:color w:val="0F243E" w:themeColor="text2" w:themeShade="80"/>
          <w:sz w:val="20"/>
          <w:szCs w:val="20"/>
        </w:rPr>
        <w:t xml:space="preserve"> lead to a </w:t>
      </w:r>
      <w:r w:rsidRPr="00A84294">
        <w:rPr>
          <w:rFonts w:ascii="Verdana" w:hAnsi="Verdana"/>
          <w:color w:val="0F243E" w:themeColor="text2" w:themeShade="80"/>
          <w:sz w:val="20"/>
          <w:szCs w:val="20"/>
        </w:rPr>
        <w:t>deleterious</w:t>
      </w:r>
      <w:r w:rsidR="009B2728" w:rsidRPr="00A84294">
        <w:rPr>
          <w:rFonts w:ascii="Verdana" w:hAnsi="Verdana"/>
          <w:color w:val="0F243E" w:themeColor="text2" w:themeShade="80"/>
          <w:sz w:val="20"/>
          <w:szCs w:val="20"/>
        </w:rPr>
        <w:t xml:space="preserve"> institutional conflict. </w:t>
      </w:r>
      <w:r w:rsidR="00C868AA">
        <w:rPr>
          <w:rFonts w:ascii="Verdana" w:hAnsi="Verdana"/>
          <w:color w:val="0F243E" w:themeColor="text2" w:themeShade="80"/>
          <w:sz w:val="20"/>
          <w:szCs w:val="20"/>
        </w:rPr>
        <w:t xml:space="preserve">If </w:t>
      </w:r>
      <w:r w:rsidR="009B2728" w:rsidRPr="00A84294">
        <w:rPr>
          <w:rFonts w:ascii="Verdana" w:hAnsi="Verdana"/>
          <w:color w:val="0F243E" w:themeColor="text2" w:themeShade="80"/>
          <w:sz w:val="20"/>
          <w:szCs w:val="20"/>
        </w:rPr>
        <w:t xml:space="preserve">the Supreme Court </w:t>
      </w:r>
      <w:r w:rsidR="00CD5CAA">
        <w:rPr>
          <w:rFonts w:ascii="Verdana" w:hAnsi="Verdana"/>
          <w:color w:val="0F243E" w:themeColor="text2" w:themeShade="80"/>
          <w:sz w:val="20"/>
          <w:szCs w:val="20"/>
        </w:rPr>
        <w:t>wa</w:t>
      </w:r>
      <w:r w:rsidR="00C868AA">
        <w:rPr>
          <w:rFonts w:ascii="Verdana" w:hAnsi="Verdana"/>
          <w:color w:val="0F243E" w:themeColor="text2" w:themeShade="80"/>
          <w:sz w:val="20"/>
          <w:szCs w:val="20"/>
        </w:rPr>
        <w:t xml:space="preserve">s to </w:t>
      </w:r>
      <w:r w:rsidR="009B2728" w:rsidRPr="00A84294">
        <w:rPr>
          <w:rFonts w:ascii="Verdana" w:hAnsi="Verdana"/>
          <w:color w:val="0F243E" w:themeColor="text2" w:themeShade="80"/>
          <w:sz w:val="20"/>
          <w:szCs w:val="20"/>
        </w:rPr>
        <w:t xml:space="preserve">adjudicate the complaints against the </w:t>
      </w:r>
      <w:proofErr w:type="spellStart"/>
      <w:r w:rsidR="009B2728" w:rsidRPr="00A84294">
        <w:rPr>
          <w:rFonts w:ascii="Verdana" w:hAnsi="Verdana"/>
          <w:color w:val="0F243E" w:themeColor="text2" w:themeShade="80"/>
          <w:sz w:val="20"/>
          <w:szCs w:val="20"/>
        </w:rPr>
        <w:t>Lokpal</w:t>
      </w:r>
      <w:proofErr w:type="spellEnd"/>
      <w:r w:rsidR="009B2728" w:rsidRPr="00A84294">
        <w:rPr>
          <w:rFonts w:ascii="Verdana" w:hAnsi="Verdana"/>
          <w:color w:val="0F243E" w:themeColor="text2" w:themeShade="80"/>
          <w:sz w:val="20"/>
          <w:szCs w:val="20"/>
        </w:rPr>
        <w:t xml:space="preserve">, </w:t>
      </w:r>
      <w:r w:rsidR="00C868AA">
        <w:rPr>
          <w:rFonts w:ascii="Verdana" w:hAnsi="Verdana"/>
          <w:color w:val="0F243E" w:themeColor="text2" w:themeShade="80"/>
          <w:sz w:val="20"/>
          <w:szCs w:val="20"/>
        </w:rPr>
        <w:t>t</w:t>
      </w:r>
      <w:r w:rsidR="009B2728" w:rsidRPr="00A84294">
        <w:rPr>
          <w:rFonts w:ascii="Verdana" w:hAnsi="Verdana"/>
          <w:color w:val="0F243E" w:themeColor="text2" w:themeShade="80"/>
          <w:sz w:val="20"/>
          <w:szCs w:val="20"/>
        </w:rPr>
        <w:t xml:space="preserve">he objective of ensuring the probity of the higher judiciary </w:t>
      </w:r>
      <w:r w:rsidR="00CD5CAA">
        <w:rPr>
          <w:rFonts w:ascii="Verdana" w:hAnsi="Verdana"/>
          <w:color w:val="0F243E" w:themeColor="text2" w:themeShade="80"/>
          <w:sz w:val="20"/>
          <w:szCs w:val="20"/>
        </w:rPr>
        <w:t>could</w:t>
      </w:r>
      <w:r w:rsidR="009B2728" w:rsidRPr="00A84294">
        <w:rPr>
          <w:rFonts w:ascii="Verdana" w:hAnsi="Verdana"/>
          <w:color w:val="0F243E" w:themeColor="text2" w:themeShade="80"/>
          <w:sz w:val="20"/>
          <w:szCs w:val="20"/>
        </w:rPr>
        <w:t xml:space="preserve"> be </w:t>
      </w:r>
      <w:r w:rsidRPr="00A84294">
        <w:rPr>
          <w:rFonts w:ascii="Verdana" w:hAnsi="Verdana"/>
          <w:color w:val="0F243E" w:themeColor="text2" w:themeShade="80"/>
          <w:sz w:val="20"/>
          <w:szCs w:val="20"/>
        </w:rPr>
        <w:t>better ser</w:t>
      </w:r>
      <w:r w:rsidR="009B2728" w:rsidRPr="00A84294">
        <w:rPr>
          <w:rFonts w:ascii="Verdana" w:hAnsi="Verdana"/>
          <w:color w:val="0F243E" w:themeColor="text2" w:themeShade="80"/>
          <w:sz w:val="20"/>
          <w:szCs w:val="20"/>
        </w:rPr>
        <w:t xml:space="preserve">ved </w:t>
      </w:r>
      <w:r w:rsidRPr="00A84294">
        <w:rPr>
          <w:rFonts w:ascii="Verdana" w:hAnsi="Verdana"/>
          <w:color w:val="0F243E" w:themeColor="text2" w:themeShade="80"/>
          <w:sz w:val="20"/>
          <w:szCs w:val="20"/>
        </w:rPr>
        <w:t xml:space="preserve">by </w:t>
      </w:r>
      <w:r w:rsidR="009B2728" w:rsidRPr="00A84294">
        <w:rPr>
          <w:rFonts w:ascii="Verdana" w:hAnsi="Verdana"/>
          <w:color w:val="0F243E" w:themeColor="text2" w:themeShade="80"/>
          <w:sz w:val="20"/>
          <w:szCs w:val="20"/>
        </w:rPr>
        <w:t xml:space="preserve">an independent judicial commission. This body </w:t>
      </w:r>
      <w:r w:rsidR="00CD5CAA">
        <w:rPr>
          <w:rFonts w:ascii="Verdana" w:hAnsi="Verdana"/>
          <w:color w:val="0F243E" w:themeColor="text2" w:themeShade="80"/>
          <w:sz w:val="20"/>
          <w:szCs w:val="20"/>
        </w:rPr>
        <w:t>could</w:t>
      </w:r>
      <w:r w:rsidR="009B2728" w:rsidRPr="00A84294">
        <w:rPr>
          <w:rFonts w:ascii="Verdana" w:hAnsi="Verdana"/>
          <w:color w:val="0F243E" w:themeColor="text2" w:themeShade="80"/>
          <w:sz w:val="20"/>
          <w:szCs w:val="20"/>
        </w:rPr>
        <w:t xml:space="preserve"> also deal with the selection, promotion and disciplinary issues of the higher judiciary, functions which </w:t>
      </w:r>
      <w:r w:rsidR="00CD5CAA">
        <w:rPr>
          <w:rFonts w:ascii="Verdana" w:hAnsi="Verdana"/>
          <w:color w:val="0F243E" w:themeColor="text2" w:themeShade="80"/>
          <w:sz w:val="20"/>
          <w:szCs w:val="20"/>
        </w:rPr>
        <w:t>we</w:t>
      </w:r>
      <w:r w:rsidR="009B2728" w:rsidRPr="00A84294">
        <w:rPr>
          <w:rFonts w:ascii="Verdana" w:hAnsi="Verdana"/>
          <w:color w:val="0F243E" w:themeColor="text2" w:themeShade="80"/>
          <w:sz w:val="20"/>
          <w:szCs w:val="20"/>
        </w:rPr>
        <w:t xml:space="preserve">re currently being handled by an opaque and unaccountable in-house mechanism. </w:t>
      </w:r>
      <w:r w:rsidR="00361A1E">
        <w:rPr>
          <w:rFonts w:ascii="Verdana" w:hAnsi="Verdana"/>
          <w:color w:val="0F243E" w:themeColor="text2" w:themeShade="80"/>
          <w:sz w:val="20"/>
          <w:szCs w:val="20"/>
        </w:rPr>
        <w:t>As an alternative to t</w:t>
      </w:r>
      <w:r w:rsidR="009B2728" w:rsidRPr="00A84294">
        <w:rPr>
          <w:rFonts w:ascii="Verdana" w:hAnsi="Verdana"/>
          <w:color w:val="0F243E" w:themeColor="text2" w:themeShade="80"/>
          <w:sz w:val="20"/>
          <w:szCs w:val="20"/>
        </w:rPr>
        <w:t xml:space="preserve">he Judicial Standards and Accountability Bill, which </w:t>
      </w:r>
      <w:r w:rsidRPr="00A84294">
        <w:rPr>
          <w:rFonts w:ascii="Verdana" w:hAnsi="Verdana"/>
          <w:color w:val="0F243E" w:themeColor="text2" w:themeShade="80"/>
          <w:sz w:val="20"/>
          <w:szCs w:val="20"/>
        </w:rPr>
        <w:t xml:space="preserve">is </w:t>
      </w:r>
      <w:r w:rsidR="009B2728" w:rsidRPr="00A84294">
        <w:rPr>
          <w:rFonts w:ascii="Verdana" w:hAnsi="Verdana"/>
          <w:color w:val="0F243E" w:themeColor="text2" w:themeShade="80"/>
          <w:sz w:val="20"/>
          <w:szCs w:val="20"/>
        </w:rPr>
        <w:t xml:space="preserve">already in Parliament, </w:t>
      </w:r>
      <w:r w:rsidR="00361A1E">
        <w:rPr>
          <w:rFonts w:ascii="Verdana" w:hAnsi="Verdana"/>
          <w:color w:val="0F243E" w:themeColor="text2" w:themeShade="80"/>
          <w:sz w:val="20"/>
          <w:szCs w:val="20"/>
        </w:rPr>
        <w:t xml:space="preserve">the campaign </w:t>
      </w:r>
      <w:r w:rsidR="00CD5CAA">
        <w:rPr>
          <w:rFonts w:ascii="Verdana" w:hAnsi="Verdana"/>
          <w:color w:val="0F243E" w:themeColor="text2" w:themeShade="80"/>
          <w:sz w:val="20"/>
          <w:szCs w:val="20"/>
        </w:rPr>
        <w:t>should</w:t>
      </w:r>
      <w:r w:rsidR="00361A1E">
        <w:rPr>
          <w:rFonts w:ascii="Verdana" w:hAnsi="Verdana"/>
          <w:color w:val="0F243E" w:themeColor="text2" w:themeShade="80"/>
          <w:sz w:val="20"/>
          <w:szCs w:val="20"/>
        </w:rPr>
        <w:t xml:space="preserve"> formulate</w:t>
      </w:r>
      <w:r w:rsidR="009B2728" w:rsidRPr="00A84294">
        <w:rPr>
          <w:rFonts w:ascii="Verdana" w:hAnsi="Verdana"/>
          <w:color w:val="0F243E" w:themeColor="text2" w:themeShade="80"/>
          <w:sz w:val="20"/>
          <w:szCs w:val="20"/>
        </w:rPr>
        <w:t xml:space="preserve"> a bill that provide</w:t>
      </w:r>
      <w:r w:rsidR="00CD5CAA">
        <w:rPr>
          <w:rFonts w:ascii="Verdana" w:hAnsi="Verdana"/>
          <w:color w:val="0F243E" w:themeColor="text2" w:themeShade="80"/>
          <w:sz w:val="20"/>
          <w:szCs w:val="20"/>
        </w:rPr>
        <w:t>d</w:t>
      </w:r>
      <w:r w:rsidR="009B2728" w:rsidRPr="00A84294">
        <w:rPr>
          <w:rFonts w:ascii="Verdana" w:hAnsi="Verdana"/>
          <w:color w:val="0F243E" w:themeColor="text2" w:themeShade="80"/>
          <w:sz w:val="20"/>
          <w:szCs w:val="20"/>
        </w:rPr>
        <w:t xml:space="preserve"> for an independent, broad-based and effective regulatory body to ensure that the judiciary </w:t>
      </w:r>
      <w:r w:rsidR="00C868AA">
        <w:rPr>
          <w:rFonts w:ascii="Verdana" w:hAnsi="Verdana"/>
          <w:color w:val="0F243E" w:themeColor="text2" w:themeShade="80"/>
          <w:sz w:val="20"/>
          <w:szCs w:val="20"/>
        </w:rPr>
        <w:t>follow</w:t>
      </w:r>
      <w:r w:rsidR="00CD5CAA">
        <w:rPr>
          <w:rFonts w:ascii="Verdana" w:hAnsi="Verdana"/>
          <w:color w:val="0F243E" w:themeColor="text2" w:themeShade="80"/>
          <w:sz w:val="20"/>
          <w:szCs w:val="20"/>
        </w:rPr>
        <w:t>ed</w:t>
      </w:r>
      <w:r w:rsidR="00C868AA">
        <w:rPr>
          <w:rFonts w:ascii="Verdana" w:hAnsi="Verdana"/>
          <w:color w:val="0F243E" w:themeColor="text2" w:themeShade="80"/>
          <w:sz w:val="20"/>
          <w:szCs w:val="20"/>
        </w:rPr>
        <w:t xml:space="preserve"> the highest standards</w:t>
      </w:r>
      <w:r w:rsidR="009B2728" w:rsidRPr="00A84294">
        <w:rPr>
          <w:rFonts w:ascii="Verdana" w:hAnsi="Verdana"/>
          <w:color w:val="0F243E" w:themeColor="text2" w:themeShade="80"/>
          <w:sz w:val="20"/>
          <w:szCs w:val="20"/>
        </w:rPr>
        <w:t xml:space="preserve"> of independence and probity.</w:t>
      </w:r>
    </w:p>
    <w:p w:rsidR="0049376E" w:rsidRPr="00A84294" w:rsidRDefault="0049376E" w:rsidP="0049376E">
      <w:pPr>
        <w:jc w:val="both"/>
        <w:rPr>
          <w:rFonts w:ascii="Verdana" w:hAnsi="Verdana"/>
          <w:color w:val="0F243E" w:themeColor="text2" w:themeShade="80"/>
          <w:sz w:val="20"/>
          <w:szCs w:val="20"/>
        </w:rPr>
      </w:pPr>
    </w:p>
    <w:p w:rsidR="0049376E" w:rsidRPr="00A84294" w:rsidRDefault="00C868AA" w:rsidP="0049376E">
      <w:pPr>
        <w:jc w:val="both"/>
        <w:rPr>
          <w:rFonts w:ascii="Verdana" w:hAnsi="Verdana"/>
          <w:color w:val="0F243E" w:themeColor="text2" w:themeShade="80"/>
          <w:sz w:val="20"/>
          <w:szCs w:val="20"/>
        </w:rPr>
      </w:pPr>
      <w:r>
        <w:rPr>
          <w:rFonts w:ascii="Verdana" w:hAnsi="Verdana"/>
          <w:color w:val="0F243E" w:themeColor="text2" w:themeShade="80"/>
          <w:sz w:val="20"/>
          <w:szCs w:val="20"/>
        </w:rPr>
        <w:t xml:space="preserve">The Council felt </w:t>
      </w:r>
      <w:r w:rsidR="009B2728" w:rsidRPr="00A84294">
        <w:rPr>
          <w:rFonts w:ascii="Verdana" w:hAnsi="Verdana"/>
          <w:color w:val="0F243E" w:themeColor="text2" w:themeShade="80"/>
          <w:sz w:val="20"/>
          <w:szCs w:val="20"/>
        </w:rPr>
        <w:t xml:space="preserve">that the movement should avoid giving the impression that it </w:t>
      </w:r>
      <w:r w:rsidR="00CD5CAA">
        <w:rPr>
          <w:rFonts w:ascii="Verdana" w:hAnsi="Verdana"/>
          <w:color w:val="0F243E" w:themeColor="text2" w:themeShade="80"/>
          <w:sz w:val="20"/>
          <w:szCs w:val="20"/>
        </w:rPr>
        <w:t>wa</w:t>
      </w:r>
      <w:r w:rsidR="009B2728" w:rsidRPr="00A84294">
        <w:rPr>
          <w:rFonts w:ascii="Verdana" w:hAnsi="Verdana"/>
          <w:color w:val="0F243E" w:themeColor="text2" w:themeShade="80"/>
          <w:sz w:val="20"/>
          <w:szCs w:val="20"/>
        </w:rPr>
        <w:t>s determined to impose its draft on Parliament and lack</w:t>
      </w:r>
      <w:r w:rsidR="00CD5CAA">
        <w:rPr>
          <w:rFonts w:ascii="Verdana" w:hAnsi="Verdana"/>
          <w:color w:val="0F243E" w:themeColor="text2" w:themeShade="80"/>
          <w:sz w:val="20"/>
          <w:szCs w:val="20"/>
        </w:rPr>
        <w:t>ed</w:t>
      </w:r>
      <w:r w:rsidR="009B2728" w:rsidRPr="00A84294">
        <w:rPr>
          <w:rFonts w:ascii="Verdana" w:hAnsi="Verdana"/>
          <w:color w:val="0F243E" w:themeColor="text2" w:themeShade="80"/>
          <w:sz w:val="20"/>
          <w:szCs w:val="20"/>
        </w:rPr>
        <w:t xml:space="preserve"> the flexibility, which </w:t>
      </w:r>
      <w:r w:rsidR="00361A1E">
        <w:rPr>
          <w:rFonts w:ascii="Verdana" w:hAnsi="Verdana"/>
          <w:color w:val="0F243E" w:themeColor="text2" w:themeShade="80"/>
          <w:sz w:val="20"/>
          <w:szCs w:val="20"/>
        </w:rPr>
        <w:t>wa</w:t>
      </w:r>
      <w:r w:rsidR="009B2728" w:rsidRPr="00A84294">
        <w:rPr>
          <w:rFonts w:ascii="Verdana" w:hAnsi="Verdana"/>
          <w:color w:val="0F243E" w:themeColor="text2" w:themeShade="80"/>
          <w:sz w:val="20"/>
          <w:szCs w:val="20"/>
        </w:rPr>
        <w:t xml:space="preserve">s essential to arrive at a political consensus. </w:t>
      </w:r>
      <w:r w:rsidR="00361A1E">
        <w:rPr>
          <w:rFonts w:ascii="Verdana" w:hAnsi="Verdana"/>
          <w:color w:val="0F243E" w:themeColor="text2" w:themeShade="80"/>
          <w:sz w:val="20"/>
          <w:szCs w:val="20"/>
        </w:rPr>
        <w:t>It needed</w:t>
      </w:r>
      <w:r w:rsidR="009B2728" w:rsidRPr="00A84294">
        <w:rPr>
          <w:rFonts w:ascii="Verdana" w:hAnsi="Verdana"/>
          <w:color w:val="0F243E" w:themeColor="text2" w:themeShade="80"/>
          <w:sz w:val="20"/>
          <w:szCs w:val="20"/>
        </w:rPr>
        <w:t xml:space="preserve"> to display the </w:t>
      </w:r>
      <w:r w:rsidR="00361A1E">
        <w:rPr>
          <w:rFonts w:ascii="Verdana" w:hAnsi="Verdana"/>
          <w:color w:val="0F243E" w:themeColor="text2" w:themeShade="80"/>
          <w:sz w:val="20"/>
          <w:szCs w:val="20"/>
        </w:rPr>
        <w:t xml:space="preserve">same </w:t>
      </w:r>
      <w:r w:rsidR="009B2728" w:rsidRPr="00A84294">
        <w:rPr>
          <w:rFonts w:ascii="Verdana" w:hAnsi="Verdana"/>
          <w:color w:val="0F243E" w:themeColor="text2" w:themeShade="80"/>
          <w:sz w:val="20"/>
          <w:szCs w:val="20"/>
        </w:rPr>
        <w:t xml:space="preserve">openness of mind that was </w:t>
      </w:r>
      <w:r w:rsidR="00361A1E">
        <w:rPr>
          <w:rFonts w:ascii="Verdana" w:hAnsi="Verdana"/>
          <w:color w:val="0F243E" w:themeColor="text2" w:themeShade="80"/>
          <w:sz w:val="20"/>
          <w:szCs w:val="20"/>
        </w:rPr>
        <w:t>in evidence during</w:t>
      </w:r>
      <w:r w:rsidR="009B2728" w:rsidRPr="00A84294">
        <w:rPr>
          <w:rFonts w:ascii="Verdana" w:hAnsi="Verdana"/>
          <w:color w:val="0F243E" w:themeColor="text2" w:themeShade="80"/>
          <w:sz w:val="20"/>
          <w:szCs w:val="20"/>
        </w:rPr>
        <w:t xml:space="preserve"> the development of Jan </w:t>
      </w:r>
      <w:proofErr w:type="spellStart"/>
      <w:r w:rsidR="009B2728" w:rsidRPr="00A84294">
        <w:rPr>
          <w:rFonts w:ascii="Verdana" w:hAnsi="Verdana"/>
          <w:color w:val="0F243E" w:themeColor="text2" w:themeShade="80"/>
          <w:sz w:val="20"/>
          <w:szCs w:val="20"/>
        </w:rPr>
        <w:t>Lokpal</w:t>
      </w:r>
      <w:proofErr w:type="spellEnd"/>
      <w:r w:rsidR="009B2728" w:rsidRPr="00A84294">
        <w:rPr>
          <w:rFonts w:ascii="Verdana" w:hAnsi="Verdana"/>
          <w:color w:val="0F243E" w:themeColor="text2" w:themeShade="80"/>
          <w:sz w:val="20"/>
          <w:szCs w:val="20"/>
        </w:rPr>
        <w:t xml:space="preserve"> Bill through </w:t>
      </w:r>
      <w:r w:rsidR="00CD5CAA">
        <w:rPr>
          <w:rFonts w:ascii="Verdana" w:hAnsi="Verdana"/>
          <w:color w:val="0F243E" w:themeColor="text2" w:themeShade="80"/>
          <w:sz w:val="20"/>
          <w:szCs w:val="20"/>
        </w:rPr>
        <w:t>countless</w:t>
      </w:r>
      <w:r w:rsidR="009B2728" w:rsidRPr="00A84294">
        <w:rPr>
          <w:rFonts w:ascii="Verdana" w:hAnsi="Verdana"/>
          <w:color w:val="0F243E" w:themeColor="text2" w:themeShade="80"/>
          <w:sz w:val="20"/>
          <w:szCs w:val="20"/>
        </w:rPr>
        <w:t xml:space="preserve"> rounds of consultations and iterations. The divergences to be narrowed down </w:t>
      </w:r>
      <w:r w:rsidR="00361A1E">
        <w:rPr>
          <w:rFonts w:ascii="Verdana" w:hAnsi="Verdana"/>
          <w:color w:val="0F243E" w:themeColor="text2" w:themeShade="80"/>
          <w:sz w:val="20"/>
          <w:szCs w:val="20"/>
        </w:rPr>
        <w:t>we</w:t>
      </w:r>
      <w:r w:rsidR="009B2728" w:rsidRPr="00A84294">
        <w:rPr>
          <w:rFonts w:ascii="Verdana" w:hAnsi="Verdana"/>
          <w:color w:val="0F243E" w:themeColor="text2" w:themeShade="80"/>
          <w:sz w:val="20"/>
          <w:szCs w:val="20"/>
        </w:rPr>
        <w:t xml:space="preserve">re very wide and the process of evolving a consensus </w:t>
      </w:r>
      <w:r w:rsidR="00361A1E">
        <w:rPr>
          <w:rFonts w:ascii="Verdana" w:hAnsi="Verdana"/>
          <w:color w:val="0F243E" w:themeColor="text2" w:themeShade="80"/>
          <w:sz w:val="20"/>
          <w:szCs w:val="20"/>
        </w:rPr>
        <w:t>was bound to be</w:t>
      </w:r>
      <w:r w:rsidR="009B2728" w:rsidRPr="00A84294">
        <w:rPr>
          <w:rFonts w:ascii="Verdana" w:hAnsi="Verdana"/>
          <w:color w:val="0F243E" w:themeColor="text2" w:themeShade="80"/>
          <w:sz w:val="20"/>
          <w:szCs w:val="20"/>
        </w:rPr>
        <w:t xml:space="preserve"> time-consuming.</w:t>
      </w:r>
    </w:p>
    <w:p w:rsidR="0049376E" w:rsidRPr="00A84294" w:rsidRDefault="0049376E" w:rsidP="0049376E">
      <w:pPr>
        <w:jc w:val="both"/>
        <w:rPr>
          <w:rFonts w:ascii="Verdana" w:hAnsi="Verdana"/>
          <w:color w:val="0F243E" w:themeColor="text2" w:themeShade="80"/>
          <w:sz w:val="20"/>
          <w:szCs w:val="20"/>
        </w:rPr>
      </w:pPr>
    </w:p>
    <w:p w:rsidR="0049376E" w:rsidRPr="00A84294" w:rsidRDefault="00E5286D" w:rsidP="0049376E">
      <w:pPr>
        <w:jc w:val="both"/>
        <w:rPr>
          <w:rFonts w:ascii="Verdana" w:hAnsi="Verdana"/>
          <w:color w:val="0F243E" w:themeColor="text2" w:themeShade="80"/>
          <w:sz w:val="20"/>
          <w:szCs w:val="20"/>
        </w:rPr>
      </w:pPr>
      <w:r>
        <w:rPr>
          <w:rFonts w:ascii="Verdana" w:hAnsi="Verdana"/>
          <w:color w:val="0F243E" w:themeColor="text2" w:themeShade="80"/>
          <w:sz w:val="20"/>
          <w:szCs w:val="20"/>
        </w:rPr>
        <w:t>T</w:t>
      </w:r>
      <w:r w:rsidR="009B2728" w:rsidRPr="00A84294">
        <w:rPr>
          <w:rFonts w:ascii="Verdana" w:hAnsi="Verdana"/>
          <w:color w:val="0F243E" w:themeColor="text2" w:themeShade="80"/>
          <w:sz w:val="20"/>
          <w:szCs w:val="20"/>
        </w:rPr>
        <w:t xml:space="preserve">he </w:t>
      </w:r>
      <w:proofErr w:type="spellStart"/>
      <w:r w:rsidR="009B2728" w:rsidRPr="00A84294">
        <w:rPr>
          <w:rFonts w:ascii="Verdana" w:hAnsi="Verdana"/>
          <w:color w:val="0F243E" w:themeColor="text2" w:themeShade="80"/>
          <w:sz w:val="20"/>
          <w:szCs w:val="20"/>
        </w:rPr>
        <w:t>Lokpal</w:t>
      </w:r>
      <w:proofErr w:type="spellEnd"/>
      <w:r w:rsidR="009B2728" w:rsidRPr="00A84294">
        <w:rPr>
          <w:rFonts w:ascii="Verdana" w:hAnsi="Verdana"/>
          <w:color w:val="0F243E" w:themeColor="text2" w:themeShade="80"/>
          <w:sz w:val="20"/>
          <w:szCs w:val="20"/>
        </w:rPr>
        <w:t xml:space="preserve"> Bill ha</w:t>
      </w:r>
      <w:r>
        <w:rPr>
          <w:rFonts w:ascii="Verdana" w:hAnsi="Verdana"/>
          <w:color w:val="0F243E" w:themeColor="text2" w:themeShade="80"/>
          <w:sz w:val="20"/>
          <w:szCs w:val="20"/>
        </w:rPr>
        <w:t>ving</w:t>
      </w:r>
      <w:r w:rsidR="009B2728" w:rsidRPr="00A84294">
        <w:rPr>
          <w:rFonts w:ascii="Verdana" w:hAnsi="Verdana"/>
          <w:color w:val="0F243E" w:themeColor="text2" w:themeShade="80"/>
          <w:sz w:val="20"/>
          <w:szCs w:val="20"/>
        </w:rPr>
        <w:t xml:space="preserve"> been introduced in </w:t>
      </w:r>
      <w:r w:rsidRPr="00A84294">
        <w:rPr>
          <w:rFonts w:ascii="Verdana" w:hAnsi="Verdana"/>
          <w:color w:val="0F243E" w:themeColor="text2" w:themeShade="80"/>
          <w:sz w:val="20"/>
          <w:szCs w:val="20"/>
        </w:rPr>
        <w:t>Parliament</w:t>
      </w:r>
      <w:r w:rsidR="009B2728" w:rsidRPr="00A84294">
        <w:rPr>
          <w:rFonts w:ascii="Verdana" w:hAnsi="Verdana"/>
          <w:color w:val="0F243E" w:themeColor="text2" w:themeShade="80"/>
          <w:sz w:val="20"/>
          <w:szCs w:val="20"/>
        </w:rPr>
        <w:t>, the campaign ha</w:t>
      </w:r>
      <w:r>
        <w:rPr>
          <w:rFonts w:ascii="Verdana" w:hAnsi="Verdana"/>
          <w:color w:val="0F243E" w:themeColor="text2" w:themeShade="80"/>
          <w:sz w:val="20"/>
          <w:szCs w:val="20"/>
        </w:rPr>
        <w:t>d</w:t>
      </w:r>
      <w:r w:rsidR="009B2728" w:rsidRPr="00A84294">
        <w:rPr>
          <w:rFonts w:ascii="Verdana" w:hAnsi="Verdana"/>
          <w:color w:val="0F243E" w:themeColor="text2" w:themeShade="80"/>
          <w:sz w:val="20"/>
          <w:szCs w:val="20"/>
        </w:rPr>
        <w:t xml:space="preserve"> a</w:t>
      </w:r>
      <w:r>
        <w:rPr>
          <w:rFonts w:ascii="Verdana" w:hAnsi="Verdana"/>
          <w:color w:val="0F243E" w:themeColor="text2" w:themeShade="80"/>
          <w:sz w:val="20"/>
          <w:szCs w:val="20"/>
        </w:rPr>
        <w:t xml:space="preserve"> precious</w:t>
      </w:r>
      <w:r w:rsidR="009B2728" w:rsidRPr="00A84294">
        <w:rPr>
          <w:rFonts w:ascii="Verdana" w:hAnsi="Verdana"/>
          <w:color w:val="0F243E" w:themeColor="text2" w:themeShade="80"/>
          <w:sz w:val="20"/>
          <w:szCs w:val="20"/>
        </w:rPr>
        <w:t xml:space="preserve"> opportunity of influencing its evolution through a continuing engagement with </w:t>
      </w:r>
      <w:r>
        <w:rPr>
          <w:rFonts w:ascii="Verdana" w:hAnsi="Verdana"/>
          <w:color w:val="0F243E" w:themeColor="text2" w:themeShade="80"/>
          <w:sz w:val="20"/>
          <w:szCs w:val="20"/>
        </w:rPr>
        <w:t xml:space="preserve">opinion leaders, political parties and </w:t>
      </w:r>
      <w:r w:rsidR="009B2728" w:rsidRPr="00A84294">
        <w:rPr>
          <w:rFonts w:ascii="Verdana" w:hAnsi="Verdana"/>
          <w:color w:val="0F243E" w:themeColor="text2" w:themeShade="80"/>
          <w:sz w:val="20"/>
          <w:szCs w:val="20"/>
        </w:rPr>
        <w:t xml:space="preserve">members of Parliament, </w:t>
      </w:r>
      <w:r>
        <w:rPr>
          <w:rFonts w:ascii="Verdana" w:hAnsi="Verdana"/>
          <w:color w:val="0F243E" w:themeColor="text2" w:themeShade="80"/>
          <w:sz w:val="20"/>
          <w:szCs w:val="20"/>
        </w:rPr>
        <w:t>while keeping the core issues in focus</w:t>
      </w:r>
      <w:r w:rsidR="009B2728" w:rsidRPr="00A84294">
        <w:rPr>
          <w:rFonts w:ascii="Verdana" w:hAnsi="Verdana"/>
          <w:color w:val="0F243E" w:themeColor="text2" w:themeShade="80"/>
          <w:sz w:val="20"/>
          <w:szCs w:val="20"/>
        </w:rPr>
        <w:t xml:space="preserve"> by a sustained, </w:t>
      </w:r>
      <w:r>
        <w:rPr>
          <w:rFonts w:ascii="Verdana" w:hAnsi="Verdana"/>
          <w:color w:val="0F243E" w:themeColor="text2" w:themeShade="80"/>
          <w:sz w:val="20"/>
          <w:szCs w:val="20"/>
        </w:rPr>
        <w:t>finely calibrated</w:t>
      </w:r>
      <w:r w:rsidR="009B2728" w:rsidRPr="00A84294">
        <w:rPr>
          <w:rFonts w:ascii="Verdana" w:hAnsi="Verdana"/>
          <w:color w:val="0F243E" w:themeColor="text2" w:themeShade="80"/>
          <w:sz w:val="20"/>
          <w:szCs w:val="20"/>
        </w:rPr>
        <w:t xml:space="preserve"> popular </w:t>
      </w:r>
      <w:proofErr w:type="spellStart"/>
      <w:r w:rsidR="009B2728" w:rsidRPr="00A84294">
        <w:rPr>
          <w:rFonts w:ascii="Verdana" w:hAnsi="Verdana"/>
          <w:color w:val="0F243E" w:themeColor="text2" w:themeShade="80"/>
          <w:sz w:val="20"/>
          <w:szCs w:val="20"/>
        </w:rPr>
        <w:t>mobilisation</w:t>
      </w:r>
      <w:proofErr w:type="spellEnd"/>
      <w:r w:rsidR="009B2728" w:rsidRPr="00A84294">
        <w:rPr>
          <w:rFonts w:ascii="Verdana" w:hAnsi="Verdana"/>
          <w:color w:val="0F243E" w:themeColor="text2" w:themeShade="80"/>
          <w:sz w:val="20"/>
          <w:szCs w:val="20"/>
        </w:rPr>
        <w:t>.</w:t>
      </w:r>
    </w:p>
    <w:p w:rsidR="0049376E" w:rsidRPr="00A84294" w:rsidRDefault="0049376E" w:rsidP="0049376E">
      <w:pPr>
        <w:jc w:val="both"/>
        <w:rPr>
          <w:rFonts w:ascii="Verdana" w:hAnsi="Verdana"/>
          <w:color w:val="0F243E" w:themeColor="text2" w:themeShade="80"/>
          <w:sz w:val="20"/>
          <w:szCs w:val="20"/>
        </w:rPr>
      </w:pPr>
    </w:p>
    <w:p w:rsidR="00931DE8" w:rsidRPr="00A84294" w:rsidRDefault="00E5286D" w:rsidP="00146C7C">
      <w:pPr>
        <w:jc w:val="both"/>
        <w:rPr>
          <w:rFonts w:ascii="Verdana" w:hAnsi="Verdana"/>
          <w:color w:val="0F243E" w:themeColor="text2" w:themeShade="80"/>
          <w:sz w:val="20"/>
          <w:szCs w:val="20"/>
        </w:rPr>
      </w:pPr>
      <w:r>
        <w:rPr>
          <w:rFonts w:ascii="Verdana" w:hAnsi="Verdana"/>
          <w:color w:val="0F243E" w:themeColor="text2" w:themeShade="80"/>
          <w:sz w:val="20"/>
          <w:szCs w:val="20"/>
        </w:rPr>
        <w:t>In this context, the Council felt that there was a need to review the plan for an</w:t>
      </w:r>
      <w:r w:rsidR="009B2728" w:rsidRPr="00A84294">
        <w:rPr>
          <w:rFonts w:ascii="Verdana" w:hAnsi="Verdana"/>
          <w:color w:val="0F243E" w:themeColor="text2" w:themeShade="80"/>
          <w:sz w:val="20"/>
          <w:szCs w:val="20"/>
        </w:rPr>
        <w:t xml:space="preserve"> indefinite fast by Anna </w:t>
      </w:r>
      <w:proofErr w:type="spellStart"/>
      <w:r w:rsidR="009B2728" w:rsidRPr="00A84294">
        <w:rPr>
          <w:rFonts w:ascii="Verdana" w:hAnsi="Verdana"/>
          <w:color w:val="0F243E" w:themeColor="text2" w:themeShade="80"/>
          <w:sz w:val="20"/>
          <w:szCs w:val="20"/>
        </w:rPr>
        <w:t>Hazare</w:t>
      </w:r>
      <w:proofErr w:type="spellEnd"/>
      <w:r w:rsidR="009B2728" w:rsidRPr="00A84294">
        <w:rPr>
          <w:rFonts w:ascii="Verdana" w:hAnsi="Verdana"/>
          <w:color w:val="0F243E" w:themeColor="text2" w:themeShade="80"/>
          <w:sz w:val="20"/>
          <w:szCs w:val="20"/>
        </w:rPr>
        <w:t xml:space="preserve"> with effect from August 16, 2011</w:t>
      </w:r>
      <w:r>
        <w:rPr>
          <w:rFonts w:ascii="Verdana" w:hAnsi="Verdana"/>
          <w:color w:val="0F243E" w:themeColor="text2" w:themeShade="80"/>
          <w:sz w:val="20"/>
          <w:szCs w:val="20"/>
        </w:rPr>
        <w:t xml:space="preserve">. </w:t>
      </w:r>
      <w:r w:rsidR="00D74C50">
        <w:rPr>
          <w:rFonts w:ascii="Verdana" w:hAnsi="Verdana"/>
          <w:color w:val="0F243E" w:themeColor="text2" w:themeShade="80"/>
          <w:sz w:val="20"/>
          <w:szCs w:val="20"/>
        </w:rPr>
        <w:t>There was also an apprehension that i</w:t>
      </w:r>
      <w:r>
        <w:rPr>
          <w:rFonts w:ascii="Verdana" w:hAnsi="Verdana"/>
          <w:color w:val="0F243E" w:themeColor="text2" w:themeShade="80"/>
          <w:sz w:val="20"/>
          <w:szCs w:val="20"/>
        </w:rPr>
        <w:t>n the event of</w:t>
      </w:r>
      <w:r w:rsidR="009B2728" w:rsidRPr="00A84294">
        <w:rPr>
          <w:rFonts w:ascii="Verdana" w:hAnsi="Verdana"/>
          <w:color w:val="0F243E" w:themeColor="text2" w:themeShade="80"/>
          <w:sz w:val="20"/>
          <w:szCs w:val="20"/>
        </w:rPr>
        <w:t xml:space="preserve"> the arrest of the leadership</w:t>
      </w:r>
      <w:r w:rsidR="00D74C50">
        <w:rPr>
          <w:rFonts w:ascii="Verdana" w:hAnsi="Verdana"/>
          <w:color w:val="0F243E" w:themeColor="text2" w:themeShade="80"/>
          <w:sz w:val="20"/>
          <w:szCs w:val="20"/>
        </w:rPr>
        <w:t xml:space="preserve"> of the campaign</w:t>
      </w:r>
      <w:r w:rsidR="009B2728" w:rsidRPr="00A84294">
        <w:rPr>
          <w:rFonts w:ascii="Verdana" w:hAnsi="Verdana"/>
          <w:color w:val="0F243E" w:themeColor="text2" w:themeShade="80"/>
          <w:sz w:val="20"/>
          <w:szCs w:val="20"/>
        </w:rPr>
        <w:t xml:space="preserve">, the countrywide agitation </w:t>
      </w:r>
      <w:r w:rsidR="00D74C50">
        <w:rPr>
          <w:rFonts w:ascii="Verdana" w:hAnsi="Verdana"/>
          <w:color w:val="0F243E" w:themeColor="text2" w:themeShade="80"/>
          <w:sz w:val="20"/>
          <w:szCs w:val="20"/>
        </w:rPr>
        <w:t>might</w:t>
      </w:r>
      <w:r w:rsidR="009B2728" w:rsidRPr="00A84294">
        <w:rPr>
          <w:rFonts w:ascii="Verdana" w:hAnsi="Verdana"/>
          <w:color w:val="0F243E" w:themeColor="text2" w:themeShade="80"/>
          <w:sz w:val="20"/>
          <w:szCs w:val="20"/>
        </w:rPr>
        <w:t xml:space="preserve"> go out of hand </w:t>
      </w:r>
      <w:r w:rsidR="00D74C50">
        <w:rPr>
          <w:rFonts w:ascii="Verdana" w:hAnsi="Verdana"/>
          <w:color w:val="0F243E" w:themeColor="text2" w:themeShade="80"/>
          <w:sz w:val="20"/>
          <w:szCs w:val="20"/>
        </w:rPr>
        <w:t>due to</w:t>
      </w:r>
      <w:r w:rsidR="009B2728" w:rsidRPr="00A84294">
        <w:rPr>
          <w:rFonts w:ascii="Verdana" w:hAnsi="Verdana"/>
          <w:color w:val="0F243E" w:themeColor="text2" w:themeShade="80"/>
          <w:sz w:val="20"/>
          <w:szCs w:val="20"/>
        </w:rPr>
        <w:t xml:space="preserve"> infiltration by </w:t>
      </w:r>
      <w:proofErr w:type="spellStart"/>
      <w:r w:rsidR="009B2728" w:rsidRPr="00A84294">
        <w:rPr>
          <w:rFonts w:ascii="Verdana" w:hAnsi="Verdana"/>
          <w:color w:val="0F243E" w:themeColor="text2" w:themeShade="80"/>
          <w:sz w:val="20"/>
          <w:szCs w:val="20"/>
        </w:rPr>
        <w:t>lumpen</w:t>
      </w:r>
      <w:proofErr w:type="spellEnd"/>
      <w:r w:rsidR="009B2728" w:rsidRPr="00A84294">
        <w:rPr>
          <w:rFonts w:ascii="Verdana" w:hAnsi="Verdana"/>
          <w:color w:val="0F243E" w:themeColor="text2" w:themeShade="80"/>
          <w:sz w:val="20"/>
          <w:szCs w:val="20"/>
        </w:rPr>
        <w:t xml:space="preserve"> or disruptive elements. Such a development w</w:t>
      </w:r>
      <w:r w:rsidR="00D74C50">
        <w:rPr>
          <w:rFonts w:ascii="Verdana" w:hAnsi="Verdana"/>
          <w:color w:val="0F243E" w:themeColor="text2" w:themeShade="80"/>
          <w:sz w:val="20"/>
          <w:szCs w:val="20"/>
        </w:rPr>
        <w:t>ould</w:t>
      </w:r>
      <w:r w:rsidR="009B2728" w:rsidRPr="00A84294">
        <w:rPr>
          <w:rFonts w:ascii="Verdana" w:hAnsi="Verdana"/>
          <w:color w:val="0F243E" w:themeColor="text2" w:themeShade="80"/>
          <w:sz w:val="20"/>
          <w:szCs w:val="20"/>
        </w:rPr>
        <w:t xml:space="preserve"> discredit the movement and do a disservice to the cause. </w:t>
      </w:r>
      <w:r w:rsidR="00D74C50">
        <w:rPr>
          <w:rFonts w:ascii="Verdana" w:hAnsi="Verdana"/>
          <w:color w:val="0F243E" w:themeColor="text2" w:themeShade="80"/>
          <w:sz w:val="20"/>
          <w:szCs w:val="20"/>
        </w:rPr>
        <w:t>The Council</w:t>
      </w:r>
      <w:r w:rsidR="009B2728" w:rsidRPr="00A84294">
        <w:rPr>
          <w:rFonts w:ascii="Verdana" w:hAnsi="Verdana"/>
          <w:color w:val="0F243E" w:themeColor="text2" w:themeShade="80"/>
          <w:sz w:val="20"/>
          <w:szCs w:val="20"/>
        </w:rPr>
        <w:t xml:space="preserve">, therefore, </w:t>
      </w:r>
      <w:r w:rsidR="00D74C50">
        <w:rPr>
          <w:rFonts w:ascii="Verdana" w:hAnsi="Verdana"/>
          <w:color w:val="0F243E" w:themeColor="text2" w:themeShade="80"/>
          <w:sz w:val="20"/>
          <w:szCs w:val="20"/>
        </w:rPr>
        <w:t>made a strong plea</w:t>
      </w:r>
      <w:r w:rsidR="009B2728" w:rsidRPr="00A84294">
        <w:rPr>
          <w:rFonts w:ascii="Verdana" w:hAnsi="Verdana"/>
          <w:color w:val="0F243E" w:themeColor="text2" w:themeShade="80"/>
          <w:sz w:val="20"/>
          <w:szCs w:val="20"/>
        </w:rPr>
        <w:t xml:space="preserve"> for a reprise of negotiations with all the </w:t>
      </w:r>
      <w:r w:rsidR="00D74C50" w:rsidRPr="00D74C50">
        <w:rPr>
          <w:rFonts w:ascii="Verdana" w:hAnsi="Verdana"/>
          <w:color w:val="0F243E" w:themeColor="text2" w:themeShade="80"/>
          <w:sz w:val="20"/>
          <w:szCs w:val="20"/>
        </w:rPr>
        <w:t>stakeholders</w:t>
      </w:r>
      <w:r w:rsidR="009B2728" w:rsidRPr="00A84294">
        <w:rPr>
          <w:rFonts w:ascii="Verdana" w:hAnsi="Verdana"/>
          <w:color w:val="0F243E" w:themeColor="text2" w:themeShade="80"/>
          <w:sz w:val="20"/>
          <w:szCs w:val="20"/>
        </w:rPr>
        <w:t>.</w:t>
      </w:r>
      <w:r w:rsidR="00F80E25" w:rsidRPr="00A84294">
        <w:rPr>
          <w:rFonts w:ascii="Verdana" w:hAnsi="Verdana"/>
          <w:color w:val="0F243E" w:themeColor="text2" w:themeShade="80"/>
          <w:sz w:val="20"/>
          <w:szCs w:val="20"/>
        </w:rPr>
        <w:t xml:space="preserve"> </w:t>
      </w:r>
      <w:r w:rsidR="00F73811" w:rsidRPr="00A84294">
        <w:rPr>
          <w:rFonts w:ascii="Verdana" w:hAnsi="Verdana"/>
          <w:color w:val="0F243E" w:themeColor="text2" w:themeShade="80"/>
          <w:sz w:val="20"/>
          <w:szCs w:val="20"/>
        </w:rPr>
        <w:t xml:space="preserve"> </w:t>
      </w:r>
    </w:p>
    <w:p w:rsidR="00D813F6" w:rsidRPr="00A84294" w:rsidRDefault="00D813F6" w:rsidP="00764364">
      <w:pPr>
        <w:jc w:val="both"/>
        <w:rPr>
          <w:rFonts w:ascii="Verdana" w:hAnsi="Verdana"/>
          <w:color w:val="0F243E" w:themeColor="text2" w:themeShade="80"/>
          <w:sz w:val="20"/>
          <w:szCs w:val="20"/>
        </w:rPr>
      </w:pPr>
    </w:p>
    <w:p w:rsidR="003E59C0" w:rsidRPr="00A84294" w:rsidRDefault="003E59C0" w:rsidP="003E59C0">
      <w:pPr>
        <w:jc w:val="right"/>
        <w:rPr>
          <w:rFonts w:ascii="Verdana" w:hAnsi="Verdana"/>
          <w:color w:val="0F243E" w:themeColor="text2" w:themeShade="80"/>
          <w:sz w:val="20"/>
          <w:szCs w:val="20"/>
        </w:rPr>
      </w:pPr>
    </w:p>
    <w:p w:rsidR="003E59C0" w:rsidRPr="00A84294" w:rsidRDefault="003E59C0" w:rsidP="003E59C0">
      <w:pPr>
        <w:jc w:val="right"/>
        <w:rPr>
          <w:rFonts w:ascii="Verdana" w:hAnsi="Verdana"/>
          <w:color w:val="0F243E" w:themeColor="text2" w:themeShade="80"/>
          <w:sz w:val="20"/>
          <w:szCs w:val="20"/>
        </w:rPr>
      </w:pPr>
    </w:p>
    <w:p w:rsidR="003E59C0" w:rsidRPr="00A84294" w:rsidRDefault="003E59C0" w:rsidP="003E59C0">
      <w:pPr>
        <w:jc w:val="right"/>
        <w:rPr>
          <w:rFonts w:ascii="Verdana" w:hAnsi="Verdana"/>
          <w:color w:val="0F243E" w:themeColor="text2" w:themeShade="80"/>
          <w:sz w:val="20"/>
          <w:szCs w:val="20"/>
        </w:rPr>
      </w:pPr>
      <w:r w:rsidRPr="00A84294">
        <w:rPr>
          <w:rFonts w:ascii="Verdana" w:hAnsi="Verdana"/>
          <w:color w:val="0F243E" w:themeColor="text2" w:themeShade="80"/>
          <w:sz w:val="20"/>
          <w:szCs w:val="20"/>
        </w:rPr>
        <w:t xml:space="preserve">     (</w:t>
      </w:r>
      <w:proofErr w:type="spellStart"/>
      <w:r w:rsidRPr="00A84294">
        <w:rPr>
          <w:rFonts w:ascii="Verdana" w:hAnsi="Verdana"/>
          <w:color w:val="0F243E" w:themeColor="text2" w:themeShade="80"/>
          <w:sz w:val="20"/>
          <w:szCs w:val="20"/>
        </w:rPr>
        <w:t>Vikram</w:t>
      </w:r>
      <w:proofErr w:type="spellEnd"/>
      <w:r w:rsidRPr="00A84294">
        <w:rPr>
          <w:rFonts w:ascii="Verdana" w:hAnsi="Verdana"/>
          <w:color w:val="0F243E" w:themeColor="text2" w:themeShade="80"/>
          <w:sz w:val="20"/>
          <w:szCs w:val="20"/>
        </w:rPr>
        <w:t xml:space="preserve"> </w:t>
      </w:r>
      <w:proofErr w:type="spellStart"/>
      <w:r w:rsidRPr="00A84294">
        <w:rPr>
          <w:rFonts w:ascii="Verdana" w:hAnsi="Verdana"/>
          <w:color w:val="0F243E" w:themeColor="text2" w:themeShade="80"/>
          <w:sz w:val="20"/>
          <w:szCs w:val="20"/>
        </w:rPr>
        <w:t>Lal</w:t>
      </w:r>
      <w:proofErr w:type="spellEnd"/>
      <w:r w:rsidRPr="00A84294">
        <w:rPr>
          <w:rFonts w:ascii="Verdana" w:hAnsi="Verdana"/>
          <w:color w:val="0F243E" w:themeColor="text2" w:themeShade="80"/>
          <w:sz w:val="20"/>
          <w:szCs w:val="20"/>
        </w:rPr>
        <w:t>)   </w:t>
      </w:r>
    </w:p>
    <w:p w:rsidR="003E59C0" w:rsidRPr="00A84294" w:rsidRDefault="003E59C0" w:rsidP="003E59C0">
      <w:pPr>
        <w:pStyle w:val="ListParagraph"/>
        <w:ind w:left="7200" w:firstLine="720"/>
        <w:rPr>
          <w:rFonts w:ascii="Verdana" w:hAnsi="Verdana"/>
          <w:color w:val="0F243E" w:themeColor="text2" w:themeShade="80"/>
          <w:sz w:val="20"/>
          <w:szCs w:val="20"/>
        </w:rPr>
      </w:pPr>
      <w:r w:rsidRPr="00A84294">
        <w:rPr>
          <w:rFonts w:ascii="Verdana" w:hAnsi="Verdana"/>
          <w:color w:val="0F243E" w:themeColor="text2" w:themeShade="80"/>
          <w:sz w:val="20"/>
          <w:szCs w:val="20"/>
        </w:rPr>
        <w:t xml:space="preserve">   President</w:t>
      </w:r>
    </w:p>
    <w:p w:rsidR="003E59C0" w:rsidRPr="00A84294" w:rsidRDefault="003E59C0" w:rsidP="00764364">
      <w:pPr>
        <w:jc w:val="both"/>
        <w:rPr>
          <w:rFonts w:ascii="Verdana" w:hAnsi="Verdana"/>
          <w:color w:val="0F243E" w:themeColor="text2" w:themeShade="80"/>
          <w:sz w:val="20"/>
          <w:szCs w:val="20"/>
        </w:rPr>
      </w:pPr>
    </w:p>
    <w:sectPr w:rsidR="003E59C0" w:rsidRPr="00A84294" w:rsidSect="00D052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9AF"/>
    <w:multiLevelType w:val="hybridMultilevel"/>
    <w:tmpl w:val="B7DAA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3F3D7E"/>
    <w:multiLevelType w:val="hybridMultilevel"/>
    <w:tmpl w:val="73980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B2E06"/>
    <w:rsid w:val="00063669"/>
    <w:rsid w:val="00080A8C"/>
    <w:rsid w:val="00093181"/>
    <w:rsid w:val="000B543D"/>
    <w:rsid w:val="00107DAB"/>
    <w:rsid w:val="0011286A"/>
    <w:rsid w:val="001147C4"/>
    <w:rsid w:val="001430E6"/>
    <w:rsid w:val="00146C7C"/>
    <w:rsid w:val="00154EFD"/>
    <w:rsid w:val="00166B27"/>
    <w:rsid w:val="001901D1"/>
    <w:rsid w:val="001B2438"/>
    <w:rsid w:val="001B7229"/>
    <w:rsid w:val="001E2B24"/>
    <w:rsid w:val="00202408"/>
    <w:rsid w:val="00207EF1"/>
    <w:rsid w:val="002342F9"/>
    <w:rsid w:val="00235F1A"/>
    <w:rsid w:val="00242048"/>
    <w:rsid w:val="00243342"/>
    <w:rsid w:val="00277006"/>
    <w:rsid w:val="00284EEE"/>
    <w:rsid w:val="00297AA1"/>
    <w:rsid w:val="002E6945"/>
    <w:rsid w:val="002E69B8"/>
    <w:rsid w:val="003329A2"/>
    <w:rsid w:val="00361A1E"/>
    <w:rsid w:val="00390B59"/>
    <w:rsid w:val="003B78ED"/>
    <w:rsid w:val="003E1A4D"/>
    <w:rsid w:val="003E347F"/>
    <w:rsid w:val="003E59C0"/>
    <w:rsid w:val="003F3C8A"/>
    <w:rsid w:val="00413072"/>
    <w:rsid w:val="0041568D"/>
    <w:rsid w:val="00464039"/>
    <w:rsid w:val="0047475A"/>
    <w:rsid w:val="0047599B"/>
    <w:rsid w:val="00485407"/>
    <w:rsid w:val="0049376E"/>
    <w:rsid w:val="004A7463"/>
    <w:rsid w:val="004B0706"/>
    <w:rsid w:val="004B26AF"/>
    <w:rsid w:val="004C2938"/>
    <w:rsid w:val="004D3114"/>
    <w:rsid w:val="00533A02"/>
    <w:rsid w:val="00535E04"/>
    <w:rsid w:val="0055493C"/>
    <w:rsid w:val="00554D3E"/>
    <w:rsid w:val="005E2FC2"/>
    <w:rsid w:val="005E503A"/>
    <w:rsid w:val="006347B4"/>
    <w:rsid w:val="0064205D"/>
    <w:rsid w:val="006534BA"/>
    <w:rsid w:val="006968B9"/>
    <w:rsid w:val="006D0C50"/>
    <w:rsid w:val="007104BB"/>
    <w:rsid w:val="00745B7D"/>
    <w:rsid w:val="00764364"/>
    <w:rsid w:val="0076449E"/>
    <w:rsid w:val="00775CA9"/>
    <w:rsid w:val="00786ADA"/>
    <w:rsid w:val="007B2E06"/>
    <w:rsid w:val="00811823"/>
    <w:rsid w:val="00815B1B"/>
    <w:rsid w:val="008225C4"/>
    <w:rsid w:val="00830DA3"/>
    <w:rsid w:val="0088150E"/>
    <w:rsid w:val="008F1E54"/>
    <w:rsid w:val="00931DE8"/>
    <w:rsid w:val="00937ACE"/>
    <w:rsid w:val="00960F93"/>
    <w:rsid w:val="009B2728"/>
    <w:rsid w:val="009E18AC"/>
    <w:rsid w:val="009E5E2A"/>
    <w:rsid w:val="009E7BAE"/>
    <w:rsid w:val="009F5A91"/>
    <w:rsid w:val="009F721C"/>
    <w:rsid w:val="00A4018B"/>
    <w:rsid w:val="00A666B1"/>
    <w:rsid w:val="00A84294"/>
    <w:rsid w:val="00AA44B0"/>
    <w:rsid w:val="00AB3E6C"/>
    <w:rsid w:val="00AC72A8"/>
    <w:rsid w:val="00AD7C86"/>
    <w:rsid w:val="00AE7A86"/>
    <w:rsid w:val="00B2222C"/>
    <w:rsid w:val="00B86B67"/>
    <w:rsid w:val="00BE4B52"/>
    <w:rsid w:val="00C1427C"/>
    <w:rsid w:val="00C20EAF"/>
    <w:rsid w:val="00C56944"/>
    <w:rsid w:val="00C66FDC"/>
    <w:rsid w:val="00C72E87"/>
    <w:rsid w:val="00C868AA"/>
    <w:rsid w:val="00C879E7"/>
    <w:rsid w:val="00CB005B"/>
    <w:rsid w:val="00CB2897"/>
    <w:rsid w:val="00CD0B90"/>
    <w:rsid w:val="00CD5CAA"/>
    <w:rsid w:val="00D0524A"/>
    <w:rsid w:val="00D32CA3"/>
    <w:rsid w:val="00D70187"/>
    <w:rsid w:val="00D74C50"/>
    <w:rsid w:val="00D813F6"/>
    <w:rsid w:val="00D81797"/>
    <w:rsid w:val="00DA1617"/>
    <w:rsid w:val="00DA4C72"/>
    <w:rsid w:val="00DB6CB6"/>
    <w:rsid w:val="00DC3096"/>
    <w:rsid w:val="00E11943"/>
    <w:rsid w:val="00E513C2"/>
    <w:rsid w:val="00E5286D"/>
    <w:rsid w:val="00E55432"/>
    <w:rsid w:val="00E6650F"/>
    <w:rsid w:val="00E71517"/>
    <w:rsid w:val="00E8706A"/>
    <w:rsid w:val="00E935C9"/>
    <w:rsid w:val="00EA021D"/>
    <w:rsid w:val="00EB2ECF"/>
    <w:rsid w:val="00EC7ADD"/>
    <w:rsid w:val="00ED5729"/>
    <w:rsid w:val="00ED5E9D"/>
    <w:rsid w:val="00F0551A"/>
    <w:rsid w:val="00F0556F"/>
    <w:rsid w:val="00F176F7"/>
    <w:rsid w:val="00F36284"/>
    <w:rsid w:val="00F73811"/>
    <w:rsid w:val="00F80E25"/>
    <w:rsid w:val="00F9208D"/>
    <w:rsid w:val="00FA1561"/>
    <w:rsid w:val="00FA17B3"/>
    <w:rsid w:val="00FA4A2D"/>
    <w:rsid w:val="00FA628C"/>
    <w:rsid w:val="00FB3FBA"/>
    <w:rsid w:val="00FB5304"/>
    <w:rsid w:val="00FD23F5"/>
    <w:rsid w:val="00FD528A"/>
    <w:rsid w:val="00FF0E07"/>
    <w:rsid w:val="00FF34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E0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B78E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2E06"/>
    <w:pPr>
      <w:spacing w:before="100" w:beforeAutospacing="1" w:after="100" w:afterAutospacing="1"/>
    </w:pPr>
  </w:style>
  <w:style w:type="paragraph" w:styleId="ListParagraph">
    <w:name w:val="List Paragraph"/>
    <w:basedOn w:val="Normal"/>
    <w:uiPriority w:val="34"/>
    <w:qFormat/>
    <w:rsid w:val="00AB3E6C"/>
    <w:pPr>
      <w:ind w:left="720"/>
      <w:contextualSpacing/>
    </w:pPr>
  </w:style>
  <w:style w:type="character" w:styleId="Emphasis">
    <w:name w:val="Emphasis"/>
    <w:basedOn w:val="DefaultParagraphFont"/>
    <w:uiPriority w:val="20"/>
    <w:qFormat/>
    <w:rsid w:val="001901D1"/>
    <w:rPr>
      <w:i/>
      <w:iCs/>
    </w:rPr>
  </w:style>
  <w:style w:type="character" w:customStyle="1" w:styleId="apple-converted-space">
    <w:name w:val="apple-converted-space"/>
    <w:basedOn w:val="DefaultParagraphFont"/>
    <w:rsid w:val="001901D1"/>
  </w:style>
  <w:style w:type="character" w:customStyle="1" w:styleId="Heading1Char">
    <w:name w:val="Heading 1 Char"/>
    <w:basedOn w:val="DefaultParagraphFont"/>
    <w:link w:val="Heading1"/>
    <w:uiPriority w:val="9"/>
    <w:rsid w:val="003B78E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3B78ED"/>
    <w:rPr>
      <w:b/>
      <w:bCs/>
    </w:rPr>
  </w:style>
  <w:style w:type="character" w:styleId="Hyperlink">
    <w:name w:val="Hyperlink"/>
    <w:basedOn w:val="DefaultParagraphFont"/>
    <w:uiPriority w:val="99"/>
    <w:semiHidden/>
    <w:unhideWhenUsed/>
    <w:rsid w:val="003B78ED"/>
    <w:rPr>
      <w:color w:val="0000FF"/>
      <w:u w:val="single"/>
    </w:rPr>
  </w:style>
</w:styles>
</file>

<file path=word/webSettings.xml><?xml version="1.0" encoding="utf-8"?>
<w:webSettings xmlns:r="http://schemas.openxmlformats.org/officeDocument/2006/relationships" xmlns:w="http://schemas.openxmlformats.org/wordprocessingml/2006/main">
  <w:divs>
    <w:div w:id="146716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2011-10-04T11:07:00Z</cp:lastPrinted>
  <dcterms:created xsi:type="dcterms:W3CDTF">2011-10-04T11:11:00Z</dcterms:created>
  <dcterms:modified xsi:type="dcterms:W3CDTF">2011-10-04T11:11:00Z</dcterms:modified>
</cp:coreProperties>
</file>