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E7" w:rsidRPr="00BD10E7" w:rsidRDefault="00BD10E7" w:rsidP="00BD10E7">
      <w:pPr>
        <w:ind w:firstLine="720"/>
      </w:pPr>
      <w:bookmarkStart w:id="0" w:name="_GoBack"/>
      <w:bookmarkEnd w:id="0"/>
      <w:r w:rsidRPr="00BD10E7">
        <w:rPr>
          <w:b/>
          <w:bCs/>
          <w:i/>
          <w:iCs/>
        </w:rPr>
        <w:t>Common Cause invites applications for the position of “Senior Research Analyst”.</w:t>
      </w:r>
    </w:p>
    <w:p w:rsidR="00BD10E7" w:rsidRPr="00BD10E7" w:rsidRDefault="00BD10E7" w:rsidP="00BD10E7">
      <w:r w:rsidRPr="00BD10E7">
        <w:rPr>
          <w:b/>
          <w:bCs/>
        </w:rPr>
        <w:t>Deadline for Application: January 15, 2018</w:t>
      </w:r>
    </w:p>
    <w:p w:rsidR="00BD10E7" w:rsidRPr="00BD10E7" w:rsidRDefault="00BD10E7" w:rsidP="00BD10E7">
      <w:r w:rsidRPr="00BD10E7">
        <w:t>Common Cause is a Delhi based organization known for aggressive policy initiatives, advocacy and PILs in matters of governance, public policy and the rule of law. Our recent PILs which have resulted in landmark interventions include the penalty imposition on illegal mining in Odisha, auction of spectrum (2G), cancellation of coal block allocations, constitutional validity of Section 66A of the Information Technology Act and misuse of govt. advertising, to name just a few.</w:t>
      </w:r>
    </w:p>
    <w:p w:rsidR="00BD10E7" w:rsidRPr="00BD10E7" w:rsidRDefault="00BD10E7" w:rsidP="00BD10E7">
      <w:r w:rsidRPr="00BD10E7">
        <w:t>Many of our initiatives are about enhancing transparency and accountability in governance and about deepening democracy. We seek to promote good governance and public policy reforms by various advocacy initiatives, engagement with policy makers, dissemination of ideas through our quarterly journal, website and social media campaigns, organization of seminars to influence policy formulation. We work on issues of governance, human development and police, judicial and democratic reforms.</w:t>
      </w:r>
    </w:p>
    <w:p w:rsidR="00BD10E7" w:rsidRPr="00BD10E7" w:rsidRDefault="00BD10E7" w:rsidP="00BD10E7">
      <w:r w:rsidRPr="00BD10E7">
        <w:rPr>
          <w:b/>
          <w:bCs/>
        </w:rPr>
        <w:t>Key Responsibilities:</w:t>
      </w:r>
      <w:r w:rsidRPr="00BD10E7">
        <w:t> The ideal candidate will have a genuine interest in the social sector, particularly in making a difference through citizens’ interventions. S/he will be interested in advocacy, research and analysis of policy and social sector issues, documentation, report writing, presentation and preparation of background papers. S/he may be required to provide research inputs for the petitions proposed to be filed in various courts of law. S/he will help conduct and manage policy-relevant, high-quality and innovative research.</w:t>
      </w:r>
    </w:p>
    <w:p w:rsidR="00BD10E7" w:rsidRPr="00BD10E7" w:rsidRDefault="00BD10E7" w:rsidP="00BD10E7">
      <w:r w:rsidRPr="00BD10E7">
        <w:t xml:space="preserve">The job also involves media outreach and helping in bringing out the quarterly Common Cause journal and participating in proof reading, fact-checking, editing, writing and commissioning of articles and reports. S/he will be responsible for preparation of Annual Reports. An important part of the job responsibility is to keep track of the </w:t>
      </w:r>
      <w:proofErr w:type="spellStart"/>
      <w:r w:rsidRPr="00BD10E7">
        <w:t>organisation's</w:t>
      </w:r>
      <w:proofErr w:type="spellEnd"/>
      <w:r w:rsidRPr="00BD10E7">
        <w:t xml:space="preserve"> official correspondence with its members, clients and Government departments.  </w:t>
      </w:r>
    </w:p>
    <w:p w:rsidR="00BD10E7" w:rsidRPr="00BD10E7" w:rsidRDefault="00BD10E7" w:rsidP="00BD10E7">
      <w:r w:rsidRPr="00BD10E7">
        <w:rPr>
          <w:b/>
          <w:bCs/>
        </w:rPr>
        <w:t>Qualifications:</w:t>
      </w:r>
    </w:p>
    <w:p w:rsidR="00BD10E7" w:rsidRPr="00BD10E7" w:rsidRDefault="00BD10E7" w:rsidP="00BD10E7">
      <w:r w:rsidRPr="00BD10E7">
        <w:t>Post-</w:t>
      </w:r>
      <w:proofErr w:type="gramStart"/>
      <w:r w:rsidRPr="00BD10E7">
        <w:t>Graduation  in</w:t>
      </w:r>
      <w:proofErr w:type="gramEnd"/>
      <w:r w:rsidRPr="00BD10E7">
        <w:t xml:space="preserve"> Social Work/ any discipline of social sciences from a reputed University with 3-5 years' experience or a graduate with 5-7 years' experience in advocacy and research in the social sector. Excellent writing/ communication and documentation skills in English, Hindi or a regional language are essential qualifications for the job. Legal knowledge and research publications would be an added advantage.</w:t>
      </w:r>
    </w:p>
    <w:p w:rsidR="00BD10E7" w:rsidRPr="00BD10E7" w:rsidRDefault="00BD10E7" w:rsidP="00BD10E7">
      <w:r w:rsidRPr="00BD10E7">
        <w:rPr>
          <w:b/>
          <w:bCs/>
        </w:rPr>
        <w:t>Remuneration:</w:t>
      </w:r>
      <w:r w:rsidRPr="00BD10E7">
        <w:t> Commensurate with qualifications and experience. </w:t>
      </w:r>
    </w:p>
    <w:p w:rsidR="00BD10E7" w:rsidRPr="00BD10E7" w:rsidRDefault="00BD10E7" w:rsidP="00BD10E7">
      <w:r w:rsidRPr="00BD10E7">
        <w:rPr>
          <w:b/>
          <w:bCs/>
        </w:rPr>
        <w:t>Application procedure:</w:t>
      </w:r>
      <w:r w:rsidRPr="00BD10E7">
        <w:t> Please email your latest CV, along with a writing sample by </w:t>
      </w:r>
      <w:r w:rsidRPr="00BD10E7">
        <w:rPr>
          <w:b/>
          <w:bCs/>
        </w:rPr>
        <w:t>January 15, 2018</w:t>
      </w:r>
      <w:r w:rsidRPr="00BD10E7">
        <w:t> to: </w:t>
      </w:r>
      <w:hyperlink r:id="rId4" w:tgtFrame="_blank" w:history="1">
        <w:r w:rsidRPr="00BD10E7">
          <w:rPr>
            <w:rStyle w:val="Hyperlink"/>
          </w:rPr>
          <w:t>hm2008.73@gmail.com</w:t>
        </w:r>
      </w:hyperlink>
      <w:r w:rsidRPr="00BD10E7">
        <w:t> with ‘Application for the post of Senior Research Analyst’ specified in the subject line of the email. </w:t>
      </w:r>
    </w:p>
    <w:p w:rsidR="00BD10E7" w:rsidRPr="00BD10E7" w:rsidRDefault="00BD10E7" w:rsidP="00BD10E7">
      <w:r w:rsidRPr="00BD10E7">
        <w:t>Due to the large number of applications, only shortlisted applicants will be contacted and selected candidates will be notified.  </w:t>
      </w:r>
    </w:p>
    <w:p w:rsidR="007D0BDE" w:rsidRDefault="00BD10E7" w:rsidP="00BD10E7">
      <w:r w:rsidRPr="00BD10E7">
        <w:t>Please visit </w:t>
      </w:r>
      <w:hyperlink r:id="rId5" w:tgtFrame="_blank" w:history="1">
        <w:r w:rsidRPr="00BD10E7">
          <w:rPr>
            <w:rStyle w:val="Hyperlink"/>
          </w:rPr>
          <w:t>commoncause.in</w:t>
        </w:r>
      </w:hyperlink>
      <w:r w:rsidRPr="00BD10E7">
        <w:t xml:space="preserve"> if you need any information about the </w:t>
      </w:r>
      <w:proofErr w:type="spellStart"/>
      <w:r w:rsidRPr="00BD10E7">
        <w:t>organisation</w:t>
      </w:r>
      <w:proofErr w:type="spellEnd"/>
    </w:p>
    <w:sectPr w:rsidR="007D0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E7"/>
    <w:rsid w:val="007D0BDE"/>
    <w:rsid w:val="00BD1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88E81"/>
  <w15:chartTrackingRefBased/>
  <w15:docId w15:val="{FDA6217D-AA2D-480A-B0A1-F6498A6B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0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85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mmoncause.in/" TargetMode="External"/><Relationship Id="rId4" Type="http://schemas.openxmlformats.org/officeDocument/2006/relationships/hyperlink" Target="mailto:hm2008.7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2017-12-27T09:35:00Z</dcterms:created>
  <dcterms:modified xsi:type="dcterms:W3CDTF">2017-12-27T09:35:00Z</dcterms:modified>
</cp:coreProperties>
</file>